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07B6" w:rsidRPr="00D8443C" w:rsidRDefault="003207B6" w:rsidP="003207B6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kern w:val="0"/>
          <w:lang w:eastAsia="zh-CN"/>
        </w:rPr>
      </w:pPr>
      <w:r>
        <w:rPr>
          <w:b/>
        </w:rPr>
        <w:t>里磐梯之秋：缤纷世界</w:t>
      </w:r>
    </w:p>
    <w:p/>
    <w:p w:rsidR="003207B6" w:rsidRPr="00D8443C" w:rsidRDefault="003207B6" w:rsidP="003207B6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秋天来临，里磐梯的白昼渐短，天气也变得凉爽。日本黑熊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Ursus thibetanus japonicus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开始为即将到来的寒冬做准备，为了积蓄冬眠所需的能量，它们到处寻找各种植物的果实来囤积脂肪。从山毛榉、栎树、栗子树到软枣猕猴桃、木通、紫葛（山葡萄）和七灶花楸，都是它们的食物来源。</w:t>
      </w:r>
    </w:p>
    <w:p w:rsidR="003207B6" w:rsidRPr="00D8443C" w:rsidRDefault="003207B6" w:rsidP="003207B6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如果看到树上有缠绕的乱枝，那就说明之前有黑熊爬到树上，坐在那里，拉扯着枝条吃上面的果实和叶子。秋天的坚果和浆果也是白鼬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Mustela erminea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和日本松鼠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bookmarkStart w:id="0" w:name="OLE_LINK2"/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Scriurus lis</w:t>
      </w:r>
      <w:bookmarkEnd w:id="0"/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及其他小型哺乳动物赖以生存的食物。欧洲荚蒾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Viburnum opulus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 xml:space="preserve"> var. 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sargentii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等植物的红果则是斑鸫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Turdus eunomus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、栗耳短脚鹎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Hypsipetes amaurotis amaurotis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 xml:space="preserve"> 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和太平鸟属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Bombycilla spp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.)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等鸟类的食物。</w:t>
      </w:r>
    </w:p>
    <w:p w:rsidR="003207B6" w:rsidRPr="00D8443C" w:rsidRDefault="003207B6" w:rsidP="003207B6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D8443C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待到层林尽染、</w:t>
      </w:r>
      <w:r w:rsidRPr="00D8443C">
        <w:rPr>
          <w:rFonts w:ascii="Source Han Sans CN Normal" w:eastAsia="Source Han Sans CN Normal" w:hAnsi="Source Han Sans CN Normal" w:cs="SimSun" w:hint="eastAsia"/>
          <w:color w:val="000000" w:themeColor="text1"/>
          <w:kern w:val="0"/>
          <w:lang w:eastAsia="zh-CN"/>
        </w:rPr>
        <w:t>满目</w:t>
      </w:r>
      <w:r w:rsidRPr="00D8443C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青翠变成一片金橙与赤红，这里便会呈现出与春夏季节完全不同的景象。桧原湖和中津川溪谷一带更是红叶似火，绚烂生辉。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B6"/>
    <w:rsid w:val="001A5971"/>
    <w:rsid w:val="003207B6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47E7AF-4F8B-41A9-B37D-C88CC864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7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7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7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7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7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7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7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7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07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07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07B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207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07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07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07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07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07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07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0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7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07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07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7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07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0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07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07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2025-08-29T15:56:00Z</dcterms:created>
  <dcterms:modified xsi:type="dcterms:W3CDTF">2025-08-29T15:56:00Z</dcterms:modified>
</cp:coreProperties>
</file>