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169" w:rsidRPr="00430E7E" w:rsidRDefault="00673169" w:rsidP="00673169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汤川与日本飞钓之父</w:t>
      </w:r>
    </w:p>
    <w:p/>
    <w:p w:rsidR="00673169" w:rsidRPr="00430E7E" w:rsidRDefault="00673169" w:rsidP="0067316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汤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川绵延穿过奥日光的心脏地带。它发源于汤瀑布的脚下，一路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蜿蜒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流过战场原湿地，在距源头大约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12.4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公里处注入中禅寺湖。这条河流最负盛名之处在于，它是日本飞钓活动的诞生地，这要归功于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托马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斯·布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莱克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·哥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拉巴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(Thomas Blake Glover,1838-1911)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的努力。他是一名苏格兰商人，在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1868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年之后的日本明治维新中扮演了重要角色，著名的长崎“哥拉巴园”便以他的姓氏命名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。日光地区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曾吸引了众多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外国人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前来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避暑度假，哥拉巴也是其中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一位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1893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年，他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在中禅寺湖畔建造了一座度假小屋。哥拉巴热衷于英式飞钓，汤川或许让他想起了苏格兰老家的山溪河流。</w:t>
      </w:r>
    </w:p>
    <w:p w:rsidR="00673169" w:rsidRPr="00430E7E" w:rsidRDefault="00673169" w:rsidP="0067316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当时，日光的河流与湖泊中已经很久不见鱼踪。一是因为华严瀑布巨大的落差成为了鱼类迁徙的天然屏障；二是中禅寺湖被视为圣湖，不允许放养鱼类。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1902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年，哥拉巴终于获得许可，从美国科罗拉多州引进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25,000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枚美洲红点鲑的鱼卵，并将孵化出的鱼苗放入汤川。然而，一场台风令首批放入的鱼苗全军覆没，好在第二批鱼苗都茁壮成长了起来，并顺利繁衍生息。许多外国名流和企业家在日光建有避暑别墅，汤川成为了他们钟爱的飞钓地。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TW"/>
        </w:rPr>
        <w:t>后来，汤川和汤之湖均被纳为皇室产业。得益于河流全流域的“钓获放流”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TW"/>
        </w:rPr>
        <w:t>(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TW"/>
        </w:rPr>
        <w:t>Catch and Release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TW"/>
        </w:rPr>
        <w:t>)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TW"/>
        </w:rPr>
        <w:t>规定，汤川如今依然是全国首屈一指的溪鳟和虹鳟飞钓胜地。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69"/>
    <w:rsid w:val="001A5971"/>
    <w:rsid w:val="00625A2B"/>
    <w:rsid w:val="0067316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FE87A-94EA-43DD-9C75-772FBA55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3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3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