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A47" w:rsidRPr="00430E7E" w:rsidRDefault="004F0A47" w:rsidP="004F0A47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森林与湿地的自然漫步：从汤瀑布到战场原湿地</w:t>
      </w:r>
    </w:p>
    <w:p/>
    <w:p w:rsidR="004F0A47" w:rsidRPr="00430E7E" w:rsidRDefault="004F0A47" w:rsidP="004F0A4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这条路线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虽然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距离长，走起来却很轻松，为来访者提供了置身多样景观的绝佳机会，奥日光也因此成为了广受徒步者与漫步者青睐的旅行胜地。</w:t>
      </w:r>
      <w:r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从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壮观的汤瀑布</w:t>
      </w:r>
      <w:r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出发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，沿着曲折蜿蜒的汤川一路向前，穿过空气宜人的落叶树林，最后到达开阔的沼泽盆地战场原。战场原海拔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1400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米，方圆约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平方公里，是日本最著名的湿地之一。大约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万年前，附近的男体山（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2486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米）喷发，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熔岩流凝成的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天然堤坝围出了一座大湖。如今，为了保护这里丰富却脆弱的动植物沼泽生态系统，盆地里建有供来访者穿越的木栈道。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战场原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”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之名取自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一场神话大战，故事中，男体山之神化身为一条巨蛇，打败了他的敌人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——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位于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西南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35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公里开外、化身为大蜈蚣的赤城山之神。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2005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年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11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月，包括战场原、汤之湖与小田代原在内的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2.6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平方公里土地，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以“奥日光湿原”之名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被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《关于特别是作为水禽栖息地的国际重要湿地公约》（又称《拉姆萨公约》）登录在册。</w:t>
      </w:r>
    </w:p>
    <w:p w:rsidR="004F0A47" w:rsidRPr="00430E7E" w:rsidRDefault="004F0A47" w:rsidP="004F0A47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4F0A47" w:rsidRPr="00430E7E" w:rsidRDefault="004F0A47" w:rsidP="004F0A47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u w:val="single"/>
          <w:lang w:eastAsia="zh-CN"/>
        </w:rPr>
        <w:t>步行路线</w:t>
      </w:r>
    </w:p>
    <w:p w:rsidR="004F0A47" w:rsidRPr="00430E7E" w:rsidRDefault="004F0A47" w:rsidP="004F0A4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这条轻松的步行路线长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6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公里多，全程都十分平坦。路线起点位于汤瀑布，徒步者可以在这里购买饮料，以防途中饮水不足，还可欣赏瀑布全景。路线的前三分之一路段都在大树参天的林间，之后便是一段架设在战场原湿地地面上的木栈道。湿地里很少有树木生长，因此大部分路段都暴露在阳光下。徒步者可以选择在赤沼路口折回，这里有一个巴士站。但如果意犹未尽，还可以继续前行，去看看大约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公里外的龙头瀑布。从起点到赤沼路口需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小时，到龙头瀑布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3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小时。</w:t>
      </w:r>
    </w:p>
    <w:p w:rsidR="004F0A47" w:rsidRPr="00430E7E" w:rsidRDefault="004F0A47" w:rsidP="004F0A47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</w:p>
    <w:p w:rsidR="004F0A47" w:rsidRPr="00430E7E" w:rsidRDefault="004F0A47" w:rsidP="004F0A47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u w:val="single"/>
          <w:lang w:eastAsia="zh-CN"/>
        </w:rPr>
        <w:t>路线亮点</w:t>
      </w:r>
    </w:p>
    <w:p w:rsidR="004F0A47" w:rsidRPr="00430E7E" w:rsidRDefault="004F0A47" w:rsidP="004F0A47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在这段步行旅途中，可以反向见证从湿地到森林的演变过程。途中最先映入眼帘的是水楢（</w:t>
      </w:r>
      <w:r w:rsidRPr="00430E7E">
        <w:rPr>
          <w:rFonts w:ascii="Times New Roman" w:eastAsia="Source Han Sans CN Normal" w:hAnsi="Times New Roman" w:cs="Times New Roman" w:hint="eastAsia"/>
          <w:i/>
          <w:iCs/>
          <w:color w:val="000000" w:themeColor="text1"/>
          <w:szCs w:val="22"/>
          <w:lang w:eastAsia="zh-CN"/>
        </w:rPr>
        <w:t xml:space="preserve">Quercus crispula 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var.</w:t>
      </w:r>
      <w:r w:rsidRPr="00430E7E">
        <w:rPr>
          <w:rFonts w:ascii="Times New Roman" w:eastAsia="Source Han Sans CN Normal" w:hAnsi="Times New Roman" w:cs="Times New Roman" w:hint="eastAsia"/>
          <w:i/>
          <w:iCs/>
          <w:color w:val="000000" w:themeColor="text1"/>
          <w:szCs w:val="22"/>
          <w:lang w:eastAsia="zh-CN"/>
        </w:rPr>
        <w:t xml:space="preserve"> crispula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；楢，音同“尤”）等高大树木，然后是更年轻些的白桦（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Betula platyphylla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 xml:space="preserve"> var. 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japonica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），最后抵达泉门池附近的过渡地带。在过去的漫长岁月里，山坡侵蚀导致湿地的外缘被掩埋，于是湿地渐渐转化为干地，最终形成森林。战场原湿地是自然爱好者的乐园，这里生长着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100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多种植物，包括长在较干燥地带、虬结多疤的三叶海棠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Malus toringo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，以及亮紫色的日光野原蓟（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Cirsium oligophyllum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 xml:space="preserve"> var.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 xml:space="preserve"> nikkoense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；蓟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，音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同“纪”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）。夏、冬两季，这里还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是</w:t>
      </w:r>
      <w:r w:rsidRPr="00430E7E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许多</w:t>
      </w:r>
      <w:r w:rsidRPr="00430E7E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候鸟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迁徙的中转站，其中包括水生的鸳鸯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Aix galericulata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和色彩艳丽的黄眉姬鹟（</w:t>
      </w:r>
      <w:r w:rsidRPr="00430E7E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Ficedula narcissina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；</w:t>
      </w:r>
      <w:r w:rsidRPr="00430E7E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鹟，音</w:t>
      </w:r>
      <w:r w:rsidRPr="00430E7E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同“翁”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）。赤沼路口附近有一块指示牌，列出了当季的动、植物信息。</w:t>
      </w:r>
    </w:p>
    <w:p w:rsidR="004F0A47" w:rsidRPr="00430E7E" w:rsidRDefault="004F0A47" w:rsidP="004F0A47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</w:p>
    <w:p w:rsidR="004F0A47" w:rsidRPr="00430E7E" w:rsidRDefault="004F0A47" w:rsidP="004F0A47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u w:val="single"/>
        </w:rPr>
        <w:t>路线小贴士</w:t>
      </w:r>
    </w:p>
    <w:p w:rsidR="004F0A47" w:rsidRPr="00430E7E" w:rsidRDefault="004F0A47" w:rsidP="004F0A47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・这是奥日光最受欢迎的徒步路线，盛夏和秋天是旺季，请做好路途拥挤的准备。</w:t>
      </w:r>
    </w:p>
    <w:p w:rsidR="004F0A47" w:rsidRPr="00430E7E" w:rsidRDefault="004F0A47" w:rsidP="004F0A47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・木栈道区域极少有树荫，天气炎热时，建议佩戴帽子。</w:t>
      </w:r>
    </w:p>
    <w:p w:rsidR="004F0A47" w:rsidRPr="00430E7E" w:rsidRDefault="004F0A47" w:rsidP="004F0A47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・请勿离开徒步道和木栈道。</w:t>
      </w: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森林和湿地的生态系统都很脆弱，受损容易，恢复却慢。</w:t>
      </w:r>
    </w:p>
    <w:p w:rsidR="004F0A47" w:rsidRPr="00430E7E" w:rsidRDefault="004F0A47" w:rsidP="004F0A47">
      <w:pPr>
        <w:adjustRightInd w:val="0"/>
        <w:snapToGrid w:val="0"/>
        <w:spacing w:line="240" w:lineRule="atLeast"/>
        <w:ind w:left="141" w:hangingChars="64" w:hanging="14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430E7E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・尽情拍照，只留足印，不留垃圾。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47"/>
    <w:rsid w:val="001A5971"/>
    <w:rsid w:val="004F0A4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1104A0-16E0-4CE2-A26D-1679AE3E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A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A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A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A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A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A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A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A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A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A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A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A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A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0A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0A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