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435" w:rsidRPr="00CE5CD4" w:rsidRDefault="00D61435" w:rsidP="00D61435">
      <w:pPr>
        <w:spacing w:line="276" w:lineRule="auto"/>
        <w:rPr>
          <w:rFonts w:ascii="Meiryo UI" w:eastAsia="Meiryo UI" w:hAnsi="Meiryo UI"/>
          <w:b/>
          <w:bCs/>
          <w:color w:val="000000" w:themeColor="text1"/>
          <w:sz w:val="21"/>
          <w:szCs w:val="21"/>
          <w:lang w:eastAsia="ko-KR"/>
        </w:rPr>
      </w:pPr>
      <w:r>
        <w:rPr>
          <w:b/>
        </w:rPr>
        <w:t>고토 지오파크</w:t>
      </w:r>
    </w:p>
    <w:p w:rsidR="00D61435" w:rsidRPr="003757A9" w:rsidRDefault="00D61435" w:rsidP="00D61435">
      <w:pPr>
        <w:adjustRightInd w:val="0"/>
        <w:snapToGrid w:val="0"/>
        <w:spacing w:line="276" w:lineRule="auto"/>
        <w:jc w:val="both"/>
        <w:rPr>
          <w:rFonts w:ascii="Meiryo UI" w:eastAsia="Meiryo UI" w:hAnsi="Meiryo UI"/>
          <w:color w:val="156082" w:themeColor="accent1"/>
          <w:szCs w:val="22"/>
          <w:lang w:eastAsia="ko-KR"/>
        </w:rPr>
      </w:pPr>
      <w:r/>
    </w:p>
    <w:p w:rsidR="00D61435" w:rsidRPr="00410CE0" w:rsidRDefault="00D61435" w:rsidP="00D61435">
      <w:pPr>
        <w:spacing w:line="276" w:lineRule="auto"/>
        <w:rPr>
          <w:rFonts w:ascii="Meiryo UI" w:eastAsia="Meiryo UI" w:hAnsi="Meiryo UI"/>
          <w:color w:val="000000" w:themeColor="text1"/>
          <w:sz w:val="21"/>
          <w:szCs w:val="21"/>
          <w:lang w:eastAsia="ko-KR"/>
        </w:rPr>
      </w:pPr>
      <w:r w:rsidRPr="00410CE0">
        <w:rPr>
          <w:rFonts w:ascii="Batang" w:eastAsia="Batang" w:hAnsi="Batang" w:cs="Batang"/>
          <w:color w:val="000000" w:themeColor="text1"/>
          <w:sz w:val="21"/>
          <w:lang w:val="ko-KR" w:eastAsia="ko-KR" w:bidi="ko-KR"/>
        </w:rPr>
        <w:t>지오파크란?</w:t>
      </w:r>
    </w:p>
    <w:p w:rsidR="00D61435" w:rsidRPr="00410CE0" w:rsidRDefault="00D61435" w:rsidP="00D61435">
      <w:pPr>
        <w:spacing w:line="276" w:lineRule="auto"/>
        <w:ind w:firstLineChars="100" w:firstLine="210"/>
        <w:rPr>
          <w:rFonts w:ascii="Meiryo UI" w:eastAsia="Meiryo UI" w:hAnsi="Meiryo UI"/>
          <w:color w:val="000000" w:themeColor="text1"/>
          <w:sz w:val="21"/>
          <w:szCs w:val="21"/>
          <w:lang w:eastAsia="ko-KR"/>
        </w:rPr>
      </w:pPr>
      <w:r w:rsidRPr="00410CE0">
        <w:rPr>
          <w:rFonts w:ascii="Batang" w:eastAsia="Batang" w:hAnsi="Batang" w:cs="Batang"/>
          <w:color w:val="000000" w:themeColor="text1"/>
          <w:sz w:val="21"/>
          <w:lang w:val="ko-KR" w:eastAsia="ko-KR" w:bidi="ko-KR"/>
        </w:rPr>
        <w:t>지오파크란 지구 역사의 일부를 말해주는 독특한 지질학적 유산이 있는 지역과 경관을 말합니다. 지오파크는 생태계 보호, 일반 교육, 지속 가능한 개발 등을 목적으로 유지 관리</w:t>
      </w:r>
      <w:r w:rsidRPr="00410CE0">
        <w:rPr>
          <w:rFonts w:ascii="Batang" w:eastAsia="Batang" w:hAnsi="Batang" w:cs="Batang" w:hint="eastAsia"/>
          <w:color w:val="000000" w:themeColor="text1"/>
          <w:sz w:val="21"/>
          <w:lang w:val="ko-KR" w:eastAsia="ko-KR" w:bidi="ko-KR"/>
        </w:rPr>
        <w:t>하</w:t>
      </w:r>
      <w:r w:rsidRPr="00410CE0">
        <w:rPr>
          <w:rFonts w:ascii="Batang" w:eastAsia="Batang" w:hAnsi="Batang" w:cs="Batang"/>
          <w:color w:val="000000" w:themeColor="text1"/>
          <w:sz w:val="21"/>
          <w:lang w:val="ko-KR" w:eastAsia="ko-KR" w:bidi="ko-KR"/>
        </w:rPr>
        <w:t>고 있습니다. 자연보호에 주안점을 두는 국립공원과는 달리 지오파크는 자연사와 문화사가 어떻게 교차하고 있는가에 초점을 맞추어 더 넓은 관점에 입각해 있습니다. 지오파크는 독특한 경관의 일부로 발전해온 지역의 정체성, 역사, 물질적 유산의 변천을 탐구하는 기회를 제공합니다. 특히 기후 변화와 기상 재해가 새로운 과제로 떠오르는 가운데, 이러한 귀중한 장소를 개발·보호하기 위한 장기적인 공적, 정치적, 재정적 지원으로 관광을 빼놓을 수 없습니다.</w:t>
      </w:r>
    </w:p>
    <w:p w:rsidR="00D61435" w:rsidRPr="00410CE0" w:rsidRDefault="00D61435" w:rsidP="00D61435">
      <w:pPr>
        <w:spacing w:line="276" w:lineRule="auto"/>
        <w:rPr>
          <w:rFonts w:ascii="Meiryo UI" w:eastAsia="Meiryo UI" w:hAnsi="Meiryo UI"/>
          <w:color w:val="000000" w:themeColor="text1"/>
          <w:sz w:val="21"/>
          <w:szCs w:val="21"/>
          <w:lang w:eastAsia="ko-KR"/>
        </w:rPr>
      </w:pPr>
    </w:p>
    <w:p w:rsidR="00D61435" w:rsidRPr="00410CE0" w:rsidRDefault="00D61435" w:rsidP="00D61435">
      <w:pPr>
        <w:spacing w:line="276" w:lineRule="auto"/>
        <w:rPr>
          <w:rFonts w:ascii="Meiryo UI" w:eastAsia="Meiryo UI" w:hAnsi="Meiryo UI"/>
          <w:color w:val="000000" w:themeColor="text1"/>
          <w:sz w:val="21"/>
          <w:szCs w:val="21"/>
          <w:lang w:eastAsia="ko-KR"/>
        </w:rPr>
      </w:pPr>
      <w:r w:rsidRPr="00410CE0">
        <w:rPr>
          <w:rFonts w:ascii="Batang" w:eastAsia="Batang" w:hAnsi="Batang" w:cs="Batang"/>
          <w:color w:val="000000" w:themeColor="text1"/>
          <w:sz w:val="21"/>
          <w:lang w:val="ko-KR" w:eastAsia="ko-KR" w:bidi="ko-KR"/>
        </w:rPr>
        <w:t>고토 열도 지오파크의 위치</w:t>
      </w:r>
    </w:p>
    <w:p w:rsidR="00D61435" w:rsidRPr="00410CE0" w:rsidRDefault="00D61435" w:rsidP="00D61435">
      <w:pPr>
        <w:spacing w:line="276" w:lineRule="auto"/>
        <w:ind w:firstLineChars="100" w:firstLine="210"/>
        <w:rPr>
          <w:rFonts w:ascii="Meiryo UI" w:eastAsia="Meiryo UI" w:hAnsi="Meiryo UI"/>
          <w:color w:val="000000" w:themeColor="text1"/>
          <w:sz w:val="21"/>
          <w:szCs w:val="21"/>
          <w:lang w:eastAsia="ko-KR"/>
        </w:rPr>
      </w:pPr>
      <w:r w:rsidRPr="00410CE0">
        <w:rPr>
          <w:rFonts w:ascii="Batang" w:eastAsia="Batang" w:hAnsi="Batang" w:cs="Batang"/>
          <w:color w:val="000000" w:themeColor="text1"/>
          <w:sz w:val="21"/>
          <w:lang w:val="ko-KR" w:eastAsia="ko-KR" w:bidi="ko-KR"/>
        </w:rPr>
        <w:t>고토 열도는 나가사키현의 일부로 일본 열도 남서쪽 끝에 위치합니다. 이 지역에는 약 150개의 섬이 있으며, 그중 대부분은 무인도이지만 ‘고토’(다섯 섬이라는 뜻)라는 이름이 나타내듯이 주요한 다섯 섬으로 후쿠에지마 섬, 나루시마 섬, 히사카지마 섬, 와카마쓰지마 섬, 나카도리지마 섬이 있습니다. 일본 정부는 시모고토라고 불리는 섬들의 남부를 지오파크로 지정했습니다. 후쿠에지마 섬, 나루시마 섬, 히사카지마 섬, 그리고 그 주변의 작은 섬들이 포함됩니다.</w:t>
      </w:r>
    </w:p>
    <w:p w:rsidR="00D61435" w:rsidRPr="00410CE0" w:rsidRDefault="00D61435" w:rsidP="00D61435">
      <w:pPr>
        <w:spacing w:line="276" w:lineRule="auto"/>
        <w:rPr>
          <w:rFonts w:ascii="Meiryo UI" w:eastAsia="Meiryo UI" w:hAnsi="Meiryo UI"/>
          <w:color w:val="000000" w:themeColor="text1"/>
          <w:sz w:val="21"/>
          <w:szCs w:val="21"/>
          <w:lang w:eastAsia="ko-KR"/>
        </w:rPr>
      </w:pPr>
    </w:p>
    <w:p w:rsidR="00D61435" w:rsidRPr="00410CE0" w:rsidRDefault="00D61435" w:rsidP="00D61435">
      <w:pPr>
        <w:spacing w:line="276" w:lineRule="auto"/>
        <w:rPr>
          <w:rFonts w:ascii="Meiryo UI" w:eastAsia="Meiryo UI" w:hAnsi="Meiryo UI"/>
          <w:color w:val="000000" w:themeColor="text1"/>
          <w:sz w:val="21"/>
          <w:szCs w:val="21"/>
          <w:lang w:eastAsia="ko-KR"/>
        </w:rPr>
      </w:pPr>
      <w:r w:rsidRPr="00410CE0">
        <w:rPr>
          <w:rFonts w:ascii="Batang" w:eastAsia="Batang" w:hAnsi="Batang" w:cs="Batang"/>
          <w:color w:val="000000" w:themeColor="text1"/>
          <w:sz w:val="21"/>
          <w:lang w:val="ko-KR" w:eastAsia="ko-KR" w:bidi="ko-KR"/>
        </w:rPr>
        <w:t>고토는 무엇이 특별한가?</w:t>
      </w:r>
    </w:p>
    <w:p w:rsidR="00D61435" w:rsidRPr="00410CE0" w:rsidRDefault="00D61435" w:rsidP="00D61435">
      <w:pPr>
        <w:spacing w:line="276" w:lineRule="auto"/>
        <w:ind w:firstLineChars="100" w:firstLine="210"/>
        <w:rPr>
          <w:rFonts w:ascii="Meiryo UI" w:eastAsia="Meiryo UI" w:hAnsi="Meiryo UI"/>
          <w:color w:val="000000" w:themeColor="text1"/>
          <w:sz w:val="21"/>
          <w:szCs w:val="21"/>
          <w:lang w:eastAsia="ko-KR"/>
        </w:rPr>
      </w:pPr>
      <w:r w:rsidRPr="00410CE0">
        <w:rPr>
          <w:rFonts w:ascii="Batang" w:eastAsia="Batang" w:hAnsi="Batang" w:cs="Batang"/>
          <w:color w:val="000000" w:themeColor="text1"/>
          <w:sz w:val="21"/>
          <w:lang w:val="ko-KR" w:eastAsia="ko-KR" w:bidi="ko-KR"/>
        </w:rPr>
        <w:t>문화적으로나 지질학적으로나 고토 열도는 유라시아 대륙으로 이어지는 가교입니다. 고토 열도는 비교적 최근인 2200만 년에서 1700만 년 전, 대륙에서 분리된 일본 열도의 마지막 지역입니다. 험한 절벽부터 농가의 밭에 이르기까지 모든 곳에서 지각변동과 화산의 힘으로 형성된 흔적이 보이며, 이렇게 작은 면적에서 지질의 다양성을 관찰할 수 있는 장소는 거의 없습니다.</w:t>
      </w:r>
    </w:p>
    <w:p w:rsidR="00D61435" w:rsidRPr="00410CE0" w:rsidRDefault="00D61435" w:rsidP="00D61435">
      <w:pPr>
        <w:spacing w:line="276" w:lineRule="auto"/>
        <w:ind w:firstLineChars="100" w:firstLine="210"/>
        <w:rPr>
          <w:rFonts w:ascii="Meiryo UI" w:eastAsia="Meiryo UI" w:hAnsi="Meiryo UI"/>
          <w:color w:val="000000" w:themeColor="text1"/>
          <w:sz w:val="21"/>
          <w:szCs w:val="21"/>
          <w:lang w:eastAsia="ko-KR"/>
        </w:rPr>
      </w:pPr>
      <w:r w:rsidRPr="00410CE0">
        <w:rPr>
          <w:rFonts w:ascii="Batang" w:eastAsia="Batang" w:hAnsi="Batang" w:cs="Batang"/>
          <w:color w:val="000000" w:themeColor="text1"/>
          <w:sz w:val="21"/>
          <w:lang w:val="ko-KR" w:eastAsia="ko-KR" w:bidi="ko-KR"/>
        </w:rPr>
        <w:t>아시아 대륙에 가까운 섬들은 문화적·경제적 교류의 장이기도 했습니다. 8세기에 후쿠에는 견당사(나라 시대부터 헤이안 시대 초기에 걸쳐 당나라에 파견한 사절)가 바닷길로 중국에 갈 때의 마지막 중계지였습니다. 불교의 수행을 포함하여 그들이 들여온 많은 사상은 오늘날에도 일본 문화의 중심이 되고 있습니다. 섬들은 19세기까지 동중국해 해상 무역의 중요한 현관문이었습니다.</w:t>
      </w:r>
    </w:p>
    <w:p w:rsidR="00D61435" w:rsidRPr="00410CE0" w:rsidRDefault="00D61435" w:rsidP="00D61435">
      <w:pPr>
        <w:spacing w:line="276" w:lineRule="auto"/>
        <w:ind w:firstLineChars="100" w:firstLine="210"/>
        <w:rPr>
          <w:rFonts w:ascii="Meiryo UI" w:eastAsia="Meiryo UI" w:hAnsi="Meiryo UI" w:cs="ＭＳ 明朝"/>
          <w:color w:val="000000" w:themeColor="text1"/>
          <w:sz w:val="21"/>
          <w:szCs w:val="21"/>
          <w:lang w:eastAsia="ko-KR"/>
        </w:rPr>
      </w:pPr>
      <w:r w:rsidRPr="00410CE0">
        <w:rPr>
          <w:rFonts w:ascii="Batang" w:eastAsia="Batang" w:hAnsi="Batang" w:cs="Batang"/>
          <w:color w:val="000000" w:themeColor="text1"/>
          <w:sz w:val="21"/>
          <w:lang w:val="ko-KR" w:eastAsia="ko-KR" w:bidi="ko-KR"/>
        </w:rPr>
        <w:t xml:space="preserve">외딴 바위투성이 해안선은 17세기부터 19세기에 걸쳐 </w:t>
      </w:r>
      <w:r w:rsidRPr="00410CE0">
        <w:rPr>
          <w:rFonts w:ascii="Batang" w:eastAsia="Batang" w:hAnsi="Batang" w:cs="Batang" w:hint="eastAsia"/>
          <w:color w:val="000000" w:themeColor="text1"/>
          <w:sz w:val="21"/>
          <w:lang w:val="ko-KR" w:eastAsia="ko-KR" w:bidi="ko-KR"/>
        </w:rPr>
        <w:t>기독</w:t>
      </w:r>
      <w:r w:rsidRPr="00410CE0">
        <w:rPr>
          <w:rFonts w:ascii="Batang" w:eastAsia="Batang" w:hAnsi="Batang" w:cs="Batang"/>
          <w:color w:val="000000" w:themeColor="text1"/>
          <w:sz w:val="21"/>
          <w:lang w:val="ko-KR" w:eastAsia="ko-KR" w:bidi="ko-KR"/>
        </w:rPr>
        <w:t>교가 비합법화되었을 때 지하로 숨어들 수밖에 없었던, 이른바 ‘가쿠레 기리시탄’(숨어서 몰래 신앙을 지킨 기독교</w:t>
      </w:r>
      <w:r w:rsidRPr="00410CE0">
        <w:rPr>
          <w:rFonts w:ascii="Batang" w:eastAsia="Batang" w:hAnsi="Batang" w:cs="Batang" w:hint="eastAsia"/>
          <w:color w:val="000000" w:themeColor="text1"/>
          <w:sz w:val="21"/>
          <w:lang w:val="ko-KR" w:eastAsia="ko-KR" w:bidi="ko-KR"/>
        </w:rPr>
        <w:t xml:space="preserve"> 신자</w:t>
      </w:r>
      <w:r w:rsidRPr="00410CE0">
        <w:rPr>
          <w:rFonts w:ascii="Batang" w:eastAsia="Batang" w:hAnsi="Batang" w:cs="Batang"/>
          <w:color w:val="000000" w:themeColor="text1"/>
          <w:sz w:val="21"/>
          <w:lang w:val="ko-KR" w:eastAsia="ko-KR" w:bidi="ko-KR"/>
        </w:rPr>
        <w:t>)의 은둔처가 되기도 했습니다. 오늘날 이 다양한 종교사의 증거는 독특한 민속무용, 신도(神道)의 축제, 불교의 영향을 받은 기독교의 실천 등 다양한 유산으로 남아 있습니다.</w:t>
      </w:r>
    </w:p>
    <w:p w:rsidR="00D61435" w:rsidRPr="00410CE0" w:rsidRDefault="00D61435" w:rsidP="00D6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76" w:lineRule="auto"/>
        <w:ind w:firstLineChars="100" w:firstLine="210"/>
        <w:textAlignment w:val="baseline"/>
        <w:rPr>
          <w:rFonts w:ascii="Meiryo UI" w:eastAsia="Meiryo UI" w:hAnsi="Meiryo UI"/>
          <w:color w:val="000000" w:themeColor="text1"/>
          <w:sz w:val="21"/>
          <w:szCs w:val="21"/>
          <w:lang w:eastAsia="ko-KR"/>
        </w:rPr>
      </w:pPr>
      <w:r w:rsidRPr="00410CE0">
        <w:rPr>
          <w:rFonts w:ascii="Batang" w:eastAsia="Batang" w:hAnsi="Batang" w:cs="Batang"/>
          <w:color w:val="000000" w:themeColor="text1"/>
          <w:sz w:val="21"/>
          <w:lang w:val="ko-KR" w:eastAsia="ko-KR" w:bidi="ko-KR"/>
        </w:rPr>
        <w:t>고토는 또한 온대종, 아열대종, 열대종이 혼재하는 여러 생태계들의 가교이기도 합니다. 동중국해의 끝, 깊은 오키나와 주상해분(舟狀海盆, 배의 밑바닥처럼 생긴 깊은 해저 지형)과 따뜻한 쓰시마 해류 사이에 위치하는 고토는 일본, 아시아 대륙, 인도태평양의 동식물을 볼 수 있는 드문 장소 가운데 하나입니다.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35"/>
    <w:rsid w:val="001A5971"/>
    <w:rsid w:val="00625A2B"/>
    <w:rsid w:val="00C41D39"/>
    <w:rsid w:val="00D61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F7B4414-037C-4E35-9C53-8D2D0FAC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4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14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14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14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14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14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14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14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14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4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14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14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14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14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14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14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14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14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14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1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4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1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435"/>
    <w:pPr>
      <w:spacing w:before="160"/>
      <w:jc w:val="center"/>
    </w:pPr>
    <w:rPr>
      <w:i/>
      <w:iCs/>
      <w:color w:val="404040" w:themeColor="text1" w:themeTint="BF"/>
    </w:rPr>
  </w:style>
  <w:style w:type="character" w:customStyle="1" w:styleId="a8">
    <w:name w:val="引用文 (文字)"/>
    <w:basedOn w:val="a0"/>
    <w:link w:val="a7"/>
    <w:uiPriority w:val="29"/>
    <w:rsid w:val="00D61435"/>
    <w:rPr>
      <w:i/>
      <w:iCs/>
      <w:color w:val="404040" w:themeColor="text1" w:themeTint="BF"/>
    </w:rPr>
  </w:style>
  <w:style w:type="paragraph" w:styleId="a9">
    <w:name w:val="List Paragraph"/>
    <w:basedOn w:val="a"/>
    <w:uiPriority w:val="34"/>
    <w:qFormat/>
    <w:rsid w:val="00D61435"/>
    <w:pPr>
      <w:ind w:left="720"/>
      <w:contextualSpacing/>
    </w:pPr>
  </w:style>
  <w:style w:type="character" w:styleId="21">
    <w:name w:val="Intense Emphasis"/>
    <w:basedOn w:val="a0"/>
    <w:uiPriority w:val="21"/>
    <w:qFormat/>
    <w:rsid w:val="00D61435"/>
    <w:rPr>
      <w:i/>
      <w:iCs/>
      <w:color w:val="0F4761" w:themeColor="accent1" w:themeShade="BF"/>
    </w:rPr>
  </w:style>
  <w:style w:type="paragraph" w:styleId="22">
    <w:name w:val="Intense Quote"/>
    <w:basedOn w:val="a"/>
    <w:next w:val="a"/>
    <w:link w:val="23"/>
    <w:uiPriority w:val="30"/>
    <w:qFormat/>
    <w:rsid w:val="00D61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1435"/>
    <w:rPr>
      <w:i/>
      <w:iCs/>
      <w:color w:val="0F4761" w:themeColor="accent1" w:themeShade="BF"/>
    </w:rPr>
  </w:style>
  <w:style w:type="character" w:styleId="24">
    <w:name w:val="Intense Reference"/>
    <w:basedOn w:val="a0"/>
    <w:uiPriority w:val="32"/>
    <w:qFormat/>
    <w:rsid w:val="00D61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2025-08-29T16:36:00Z</dcterms:created>
  <dcterms:modified xsi:type="dcterms:W3CDTF">2025-08-29T16:36:00Z</dcterms:modified>
</cp:coreProperties>
</file>