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5E8" w:rsidRPr="002E6CA5" w:rsidRDefault="007225E8" w:rsidP="007225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歡迎來到五島列島地質公園</w:t>
      </w:r>
    </w:p>
    <w:p w:rsidR="007225E8" w:rsidRPr="002E6CA5" w:rsidRDefault="007225E8" w:rsidP="007225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/>
    </w:p>
    <w:p w:rsidR="007225E8" w:rsidRPr="002E6CA5" w:rsidRDefault="007225E8" w:rsidP="007225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什麽是地質公園？</w:t>
      </w:r>
    </w:p>
    <w:p w:rsidR="007225E8" w:rsidRPr="002E6CA5" w:rsidRDefault="007225E8" w:rsidP="007225E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地質公園是具有獨特地質遺產的區域或景觀，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它展現了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地球的某個歷史片段。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地質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公園的管理與維護是為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了</w:t>
      </w:r>
      <w:r w:rsidRPr="002E6CA5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達成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生態系統保護、普及大眾教育以及永續發展</w:t>
      </w:r>
      <w:r w:rsidRPr="002E6CA5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的目標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。與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旨在保護自然的國立公園不同，地質公園以更高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視角思維關注自然與文化歷史相輔相成的過程。在地質公園內，人們可以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透過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獨特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地貌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盡情探索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隱藏在其身後的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區域特徵、歷史與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物質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遺產的演變過程。在氣候變化與自然災害不斷帶來挑戰的當下，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振興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旅遊業有助於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長期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獲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得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大眾、政策與財政等方面的支持，確保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地質公園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得到永續發展與保護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</w:p>
    <w:p w:rsidR="007225E8" w:rsidRPr="002E6CA5" w:rsidRDefault="007225E8" w:rsidP="007225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7225E8" w:rsidRPr="002E6CA5" w:rsidRDefault="007225E8" w:rsidP="007225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五島列島地質公園在哪裡？</w:t>
      </w:r>
    </w:p>
    <w:p w:rsidR="007225E8" w:rsidRPr="002E6CA5" w:rsidRDefault="007225E8" w:rsidP="007225E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五島列島隸屬長崎縣，位於日本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群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島的西南端。該地區大約有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150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座島嶼，其中許多無人居住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但正如「五島」字面上的意思，其中有五個最主要的島嶼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，它們是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福江島、奈留島、久賀島、若松島和中通島。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政府已將五島列島的南部地區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下五島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指定為地質公園，其中包括福江島、奈留島、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久賀島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及其周圍的較小島嶼。</w:t>
      </w:r>
    </w:p>
    <w:p w:rsidR="007225E8" w:rsidRPr="002E6CA5" w:rsidRDefault="007225E8" w:rsidP="007225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7225E8" w:rsidRPr="002E6CA5" w:rsidRDefault="007225E8" w:rsidP="007225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五島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u w:val="single"/>
          <w:lang w:eastAsia="zh-TW"/>
        </w:rPr>
        <w:t>列島有哪些</w:t>
      </w:r>
      <w:r w:rsidRPr="002E6CA5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特別之處？</w:t>
      </w:r>
    </w:p>
    <w:p w:rsidR="007225E8" w:rsidRPr="002E6CA5" w:rsidRDefault="007225E8" w:rsidP="007225E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無論是從文化還是地質角度衡量，五島列島均是通往歐亞大陸的橋樑。這些島嶼是日本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群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中最後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脫離大陸板塊的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地區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其歷史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可追溯至距今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2200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萬年至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1700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萬年前這一相對較近的時期。從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險峻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的懸崖到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石砌田壟圍繞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的農田，火山運動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地質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變動的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痕跡隨處可見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在如此小的區域內擁有如此多樣化的地質面貌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，實屬罕見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7225E8" w:rsidRPr="002E6CA5" w:rsidRDefault="007225E8" w:rsidP="007225E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靠近亞洲大陸的五島列島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也是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日本對外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文化與經濟交流的樞紐。西元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世紀時，福江是遣唐使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的船隊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渡海前往中國</w:t>
      </w:r>
      <w:r w:rsidRPr="002E6CA5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之前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最後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一處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中繼站。遣唐使帶回了包括佛教信仰等許多思想和理念，至今仍是日本文化的核心。直到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世紀，五島列島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始終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東海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海上貿易的重要門戶。</w:t>
      </w:r>
    </w:p>
    <w:p w:rsidR="007225E8" w:rsidRPr="002E6CA5" w:rsidRDefault="007225E8" w:rsidP="007225E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世紀至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世紀，五島列島偏遠崎嶇的海岸線也成為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「潛伏吉利支丹」的藏身之處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「吉利支丹」指從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至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明治時</w:t>
      </w:r>
      <w:r w:rsidRPr="002E6CA5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代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1868-1912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）的日本基督徒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隨著基督教在日本遭到取締，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他們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被迫轉入地下活動。如今，這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段多元化宗教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並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存的歷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史仍然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能從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各種兼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容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並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蓄的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文化遺產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中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窺見一二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，包括獨特的民俗舞蹈、神道教節日慶典以及受佛教影響的基督教習俗。</w:t>
      </w:r>
    </w:p>
    <w:p w:rsidR="007225E8" w:rsidRPr="002E6CA5" w:rsidRDefault="007225E8" w:rsidP="007225E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五島列島也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是串聯起不同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生態區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橋梁，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裡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孕育了溫帶、亞熱帶和熱帶的不同物種。五島位於東海邊緣，介於沖繩海槽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的深水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與溫暖的對馬暖流之間，是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少數幾個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日本、亞洲大陸和印度洋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—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太平洋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地區的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動植物共存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之地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E8"/>
    <w:rsid w:val="001A5971"/>
    <w:rsid w:val="00625A2B"/>
    <w:rsid w:val="007225E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DB9AD-48CA-41F8-9C60-23A716D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5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5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5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5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5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5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5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5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5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5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5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5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5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5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