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06A" w:rsidRPr="002E6CA5" w:rsidRDefault="003F506A" w:rsidP="003F506A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>
        <w:rPr>
          <w:b/>
        </w:rPr>
        <w:t>井坑</w:t>
      </w:r>
    </w:p>
    <w:p/>
    <w:p w:rsidR="003F506A" w:rsidRPr="002E6CA5" w:rsidRDefault="003F506A" w:rsidP="003F506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五島列島上最大、最長的熔岩管道「井坑」，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全長約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1400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公尺。它位於福江島南端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、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富江半島的熔岩台地上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這片形成於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18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萬年至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5.1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萬年前的熔岩台地幾乎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佔據了大半個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半島，由玄武岩質火山熔岩流凝結而成。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由於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玄武岩質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熔岩流的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黏稠度較低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、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流速較快，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所以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往往容易形成熔岩管道，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這也是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在這個地區可以看到很多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此类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地質形態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的原因所在</w:t>
      </w:r>
      <w:bookmarkStart w:id="0" w:name="_Hlk187041241"/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  <w:bookmarkEnd w:id="0"/>
    </w:p>
    <w:p w:rsidR="003F506A" w:rsidRPr="002E6CA5" w:rsidRDefault="003F506A" w:rsidP="003F506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熔岩管道是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火山熔岩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從噴發口流出後形成的「隧道」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在岩漿流動的過程中，熔岩流表面暴露在空氣中，逐漸冷卻、變硬，直至形成一層堅硬的外殼。然而，外殼下的岩漿依然是灼熱的液體，還在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下面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繼續向前穿行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。由於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熔岩硬殼不斷形成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並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留在原地，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所以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岩漿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必將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耗盡，就像一支單筒望遠鏡被完全拉開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一般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。直到最後的熔岩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全部凝固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，一條長長的熔岩管狀隧道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便形成了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p w:rsidR="003F506A" w:rsidRPr="002E6CA5" w:rsidRDefault="003F506A" w:rsidP="003F506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井坑的入口高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3.5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公尺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寬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6.5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公尺，內部有的區域甚至高達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6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公尺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寬至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13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公尺。然而，因為從距離洞口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400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公尺處開始，熔岩管道內便積滿了水，所以無法探知它的準確長度。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透過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洞內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積水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略帶汽水（鹹淡水）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特徵，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加上對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水平面高度會受到潮汐影響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的考量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，可以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推測，熔岩管道在地下某一深處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與海洋相通。這個地下「水庫」為白竿蝦虎魚（</w:t>
      </w:r>
      <w:r w:rsidRPr="002E6CA5">
        <w:rPr>
          <w:rFonts w:ascii="Times New Roman" w:eastAsia="Source Han Sans TW Normal" w:hAnsi="Times New Roman" w:cs="Times New Roman"/>
          <w:i/>
          <w:color w:val="000000" w:themeColor="text1"/>
          <w:szCs w:val="22"/>
          <w:lang w:eastAsia="zh-TW"/>
        </w:rPr>
        <w:t>Luciogobius albus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）等珍稀洞穴生物提供了適合生存的生態小環境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白竿蝦虎魚是當地特有的蝦虎魚品種，已被環境省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長崎縣認定為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IA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類瀕危物種。與此同時，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井坑頂部是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亞洲長翼蝠（</w:t>
      </w:r>
      <w:r w:rsidRPr="002E6CA5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val="la-Latn" w:eastAsia="zh-TW"/>
        </w:rPr>
        <w:t>Miniopterus fuliginosus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）、角菊頭蝠（</w:t>
      </w:r>
      <w:r w:rsidRPr="002E6CA5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val="la-Latn" w:eastAsia="zh-TW"/>
        </w:rPr>
        <w:t>Rhinolophus cornutus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）和大趾鼠耳蝠（</w:t>
      </w:r>
      <w:r w:rsidRPr="002E6CA5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Myotis macrodactylus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）等蝙蝠的家園。這三個稀有蝙蝠物種也已被認定為長崎縣易危物種。</w:t>
      </w:r>
    </w:p>
    <w:p w:rsidR="003F506A" w:rsidRPr="002E6CA5" w:rsidRDefault="003F506A" w:rsidP="003F506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鑒於洞頂有落石風險，井坑現在不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對外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開放，但遊客站在洞口也能看到熔岩逐層冷卻形成的波紋狀洞壁。岩壁上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還有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流光溢彩的黑色晶體，它們是富含鐵質的磁鐵礦石。</w:t>
      </w:r>
    </w:p>
    <w:p w:rsidR="003F506A" w:rsidRPr="002E6CA5" w:rsidRDefault="003F506A" w:rsidP="003F506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1957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年，井坑熔岩管道被指定為長崎縣文化財產。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6A"/>
    <w:rsid w:val="001A5971"/>
    <w:rsid w:val="003F506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72A94A-3D6F-49C1-8E58-64EE7072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0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0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0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0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0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0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0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50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50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50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5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5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5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5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5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50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5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5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5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0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50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50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5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2025-08-29T16:03:00Z</dcterms:created>
  <dcterms:modified xsi:type="dcterms:W3CDTF">2025-08-29T16:03:00Z</dcterms:modified>
</cp:coreProperties>
</file>