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C2AEE" w:rsidRPr="00582257" w:rsidRDefault="00EC2AEE" w:rsidP="00EC2AEE">
      <w:pPr>
        <w:adjustRightInd w:val="0"/>
        <w:snapToGrid w:val="0"/>
        <w:spacing w:line="240" w:lineRule="atLeast"/>
        <w:jc w:val="both"/>
        <w:rPr>
          <w:rFonts w:ascii="Times New Roman" w:eastAsia="Source Han Sans CN Normal" w:hAnsi="Times New Roman" w:cs="Times New Roman"/>
          <w:b/>
          <w:bCs/>
          <w:color w:val="000000" w:themeColor="text1"/>
          <w:szCs w:val="22"/>
          <w:lang w:eastAsia="zh-CN"/>
        </w:rPr>
      </w:pPr>
      <w:r>
        <w:rPr>
          <w:b/>
        </w:rPr>
        <w:t>大濑崎灯塔</w:t>
      </w:r>
    </w:p>
    <w:p/>
    <w:p w:rsidR="00EC2AEE" w:rsidRPr="00582257" w:rsidRDefault="00EC2AEE" w:rsidP="00EC2AEE">
      <w:pPr>
        <w:adjustRightInd w:val="0"/>
        <w:snapToGrid w:val="0"/>
        <w:spacing w:line="240" w:lineRule="atLeast"/>
        <w:ind w:firstLineChars="200" w:firstLine="440"/>
        <w:jc w:val="both"/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</w:pPr>
      <w:r w:rsidRPr="00582257">
        <w:rPr>
          <w:rFonts w:ascii="Times New Roman" w:eastAsia="Source Han Sans CN Normal" w:hAnsi="Times New Roman" w:cs="Times New Roman" w:hint="eastAsia"/>
          <w:color w:val="000000" w:themeColor="text1"/>
          <w:szCs w:val="22"/>
          <w:lang w:eastAsia="zh-CN"/>
        </w:rPr>
        <w:t>这座灯塔位于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五岛列岛最西端</w:t>
      </w:r>
      <w:r w:rsidRPr="00582257">
        <w:rPr>
          <w:rFonts w:ascii="Times New Roman" w:eastAsia="Source Han Sans CN Normal" w:hAnsi="Times New Roman" w:cs="Times New Roman" w:hint="eastAsia"/>
          <w:color w:val="000000" w:themeColor="text1"/>
          <w:szCs w:val="22"/>
          <w:lang w:eastAsia="zh-CN"/>
        </w:rPr>
        <w:t>一处人迹罕至的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海岬</w:t>
      </w:r>
      <w:r w:rsidRPr="00582257">
        <w:rPr>
          <w:rFonts w:ascii="Times New Roman" w:eastAsia="Source Han Sans CN Normal" w:hAnsi="Times New Roman" w:cs="Times New Roman" w:hint="eastAsia"/>
          <w:color w:val="000000" w:themeColor="text1"/>
          <w:szCs w:val="22"/>
          <w:lang w:eastAsia="zh-CN"/>
        </w:rPr>
        <w:t>上。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公元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7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世纪</w:t>
      </w:r>
      <w:r w:rsidRPr="00582257">
        <w:rPr>
          <w:rFonts w:ascii="Times New Roman" w:eastAsia="Source Han Sans CN Normal" w:hAnsi="Times New Roman" w:cs="Times New Roman" w:hint="eastAsia"/>
          <w:color w:val="000000" w:themeColor="text1"/>
          <w:szCs w:val="22"/>
          <w:lang w:eastAsia="zh-CN"/>
        </w:rPr>
        <w:t>至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8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世</w:t>
      </w:r>
      <w:r w:rsidRPr="00582257">
        <w:rPr>
          <w:rFonts w:ascii="Times New Roman" w:eastAsia="Source Han Sans CN Normal" w:hAnsi="Times New Roman" w:cs="Times New Roman" w:hint="eastAsia"/>
          <w:color w:val="000000" w:themeColor="text1"/>
          <w:szCs w:val="22"/>
          <w:lang w:eastAsia="zh-CN"/>
        </w:rPr>
        <w:t>纪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，</w:t>
      </w:r>
      <w:r w:rsidRPr="00582257">
        <w:rPr>
          <w:rFonts w:ascii="Times New Roman" w:eastAsia="Source Han Sans CN Normal" w:hAnsi="Times New Roman" w:cs="Times New Roman" w:hint="eastAsia"/>
          <w:color w:val="000000" w:themeColor="text1"/>
          <w:szCs w:val="22"/>
          <w:lang w:eastAsia="zh-CN"/>
        </w:rPr>
        <w:t>这里曾是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遣唐使船</w:t>
      </w:r>
      <w:r w:rsidRPr="00582257">
        <w:rPr>
          <w:rFonts w:ascii="Times New Roman" w:eastAsia="Source Han Sans CN Normal" w:hAnsi="Times New Roman" w:cs="Times New Roman" w:hint="eastAsia"/>
          <w:color w:val="000000" w:themeColor="text1"/>
          <w:szCs w:val="22"/>
          <w:lang w:eastAsia="zh-CN"/>
        </w:rPr>
        <w:t>队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穿越</w:t>
      </w:r>
      <w:r w:rsidRPr="00582257">
        <w:rPr>
          <w:rFonts w:ascii="Times New Roman" w:eastAsia="Source Han Sans CN Normal" w:hAnsi="Times New Roman" w:cs="Times New Roman" w:hint="eastAsia"/>
          <w:color w:val="000000" w:themeColor="text1"/>
          <w:szCs w:val="22"/>
          <w:lang w:eastAsia="zh-CN"/>
        </w:rPr>
        <w:t>东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海驶向中国之前见到的最后一片日本</w:t>
      </w:r>
      <w:r w:rsidRPr="00582257">
        <w:rPr>
          <w:rFonts w:ascii="Times New Roman" w:eastAsia="Source Han Sans CN Normal" w:hAnsi="Times New Roman" w:cs="Times New Roman" w:hint="eastAsia"/>
          <w:color w:val="000000" w:themeColor="text1"/>
          <w:szCs w:val="22"/>
          <w:lang w:eastAsia="zh-CN"/>
        </w:rPr>
        <w:t>国土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。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1879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年，</w:t>
      </w:r>
      <w:r w:rsidRPr="00582257">
        <w:rPr>
          <w:rFonts w:ascii="Times New Roman" w:eastAsia="Source Han Sans CN Normal" w:hAnsi="Times New Roman" w:cs="Times New Roman" w:hint="eastAsia"/>
          <w:color w:val="000000" w:themeColor="text1"/>
          <w:szCs w:val="22"/>
          <w:lang w:eastAsia="zh-CN"/>
        </w:rPr>
        <w:t>一座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西式钢铁灯塔</w:t>
      </w:r>
      <w:r w:rsidRPr="00582257">
        <w:rPr>
          <w:rFonts w:ascii="Times New Roman" w:eastAsia="Source Han Sans CN Normal" w:hAnsi="Times New Roman" w:cs="Times New Roman" w:hint="eastAsia"/>
          <w:color w:val="000000" w:themeColor="text1"/>
          <w:szCs w:val="22"/>
          <w:lang w:eastAsia="zh-CN"/>
        </w:rPr>
        <w:t>在此建成，但在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第二次世界大战期间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(1939-1945)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被毁。如今的混凝土灯塔建于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1971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年。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2009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年，灯塔改为太阳能供电，现</w:t>
      </w:r>
      <w:r w:rsidRPr="00582257">
        <w:rPr>
          <w:rFonts w:ascii="Source Han Sans CN Normal" w:eastAsia="Source Han Sans CN Normal" w:hAnsi="Source Han Sans CN Normal" w:cs="Times New Roman"/>
          <w:color w:val="000000" w:themeColor="text1"/>
          <w:szCs w:val="22"/>
          <w:lang w:eastAsia="zh-CN"/>
        </w:rPr>
        <w:t>在</w:t>
      </w:r>
      <w:r w:rsidRPr="00582257">
        <w:rPr>
          <w:rFonts w:ascii="Source Han Sans CN Normal" w:eastAsia="Source Han Sans CN Normal" w:hAnsi="Source Han Sans CN Normal" w:cs="Times New Roman" w:hint="eastAsia"/>
          <w:color w:val="000000" w:themeColor="text1"/>
          <w:szCs w:val="22"/>
          <w:lang w:eastAsia="zh-CN"/>
        </w:rPr>
        <w:t>已</w:t>
      </w:r>
      <w:r w:rsidRPr="00582257">
        <w:rPr>
          <w:rFonts w:ascii="Source Han Sans CN Normal" w:eastAsia="Source Han Sans CN Normal" w:hAnsi="Source Han Sans CN Normal" w:cs="SimSun" w:hint="eastAsia"/>
          <w:color w:val="000000" w:themeColor="text1"/>
          <w:szCs w:val="22"/>
          <w:lang w:eastAsia="zh-CN"/>
        </w:rPr>
        <w:t>实现</w:t>
      </w:r>
      <w:r w:rsidRPr="00582257">
        <w:rPr>
          <w:rFonts w:ascii="Source Han Sans CN Normal" w:eastAsia="Source Han Sans CN Normal" w:hAnsi="Source Han Sans CN Normal" w:cs="Times New Roman"/>
          <w:color w:val="000000" w:themeColor="text1"/>
          <w:szCs w:val="22"/>
          <w:lang w:eastAsia="zh-CN"/>
        </w:rPr>
        <w:t>远程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操控。</w:t>
      </w:r>
      <w:r w:rsidRPr="00582257">
        <w:rPr>
          <w:rFonts w:ascii="Times New Roman" w:eastAsia="Source Han Sans CN Normal" w:hAnsi="Times New Roman" w:cs="Times New Roman" w:hint="eastAsia"/>
          <w:color w:val="000000" w:themeColor="text1"/>
          <w:szCs w:val="22"/>
          <w:lang w:eastAsia="zh-CN"/>
        </w:rPr>
        <w:t>循着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它的灯光</w:t>
      </w:r>
      <w:r w:rsidRPr="00582257">
        <w:rPr>
          <w:rFonts w:ascii="Times New Roman" w:eastAsia="Source Han Sans CN Normal" w:hAnsi="Times New Roman" w:cs="Times New Roman" w:hint="eastAsia"/>
          <w:color w:val="000000" w:themeColor="text1"/>
          <w:szCs w:val="22"/>
          <w:lang w:eastAsia="zh-CN"/>
        </w:rPr>
        <w:t>，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可以</w:t>
      </w:r>
      <w:r w:rsidRPr="00582257">
        <w:rPr>
          <w:rFonts w:ascii="Times New Roman" w:eastAsia="Source Han Sans CN Normal" w:hAnsi="Times New Roman" w:cs="Times New Roman" w:hint="eastAsia"/>
          <w:color w:val="000000" w:themeColor="text1"/>
          <w:szCs w:val="22"/>
          <w:lang w:eastAsia="zh-CN"/>
        </w:rPr>
        <w:t>发现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距离海岸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22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公里</w:t>
      </w:r>
      <w:r w:rsidRPr="00582257">
        <w:rPr>
          <w:rFonts w:ascii="Times New Roman" w:eastAsia="Source Han Sans CN Normal" w:hAnsi="Times New Roman" w:cs="Times New Roman" w:hint="eastAsia"/>
          <w:color w:val="000000" w:themeColor="text1"/>
          <w:szCs w:val="22"/>
          <w:lang w:eastAsia="zh-CN"/>
        </w:rPr>
        <w:t>处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的</w:t>
      </w:r>
      <w:r w:rsidRPr="00582257">
        <w:rPr>
          <w:rFonts w:ascii="Times New Roman" w:eastAsia="Source Han Sans CN Normal" w:hAnsi="Times New Roman" w:cs="Times New Roman" w:hint="eastAsia"/>
          <w:color w:val="000000" w:themeColor="text1"/>
          <w:szCs w:val="22"/>
          <w:lang w:eastAsia="zh-CN"/>
        </w:rPr>
        <w:t>船只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。灯塔脚下</w:t>
      </w:r>
      <w:r w:rsidRPr="00582257">
        <w:rPr>
          <w:rFonts w:ascii="Times New Roman" w:eastAsia="Source Han Sans CN Normal" w:hAnsi="Times New Roman" w:cs="Times New Roman" w:hint="eastAsia"/>
          <w:color w:val="000000" w:themeColor="text1"/>
          <w:szCs w:val="22"/>
          <w:lang w:eastAsia="zh-CN"/>
        </w:rPr>
        <w:t>是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60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米高的悬崖</w:t>
      </w:r>
      <w:r w:rsidRPr="00582257">
        <w:rPr>
          <w:rFonts w:ascii="Times New Roman" w:eastAsia="Source Han Sans CN Normal" w:hAnsi="Times New Roman" w:cs="Times New Roman" w:hint="eastAsia"/>
          <w:color w:val="000000" w:themeColor="text1"/>
          <w:szCs w:val="22"/>
          <w:lang w:eastAsia="zh-CN"/>
        </w:rPr>
        <w:t>，在长年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强劲的海风与海浪拍打</w:t>
      </w:r>
      <w:r w:rsidRPr="00582257">
        <w:rPr>
          <w:rFonts w:ascii="Times New Roman" w:eastAsia="Source Han Sans CN Normal" w:hAnsi="Times New Roman" w:cs="Times New Roman" w:hint="eastAsia"/>
          <w:color w:val="000000" w:themeColor="text1"/>
          <w:szCs w:val="22"/>
          <w:lang w:eastAsia="zh-CN"/>
        </w:rPr>
        <w:t>中，慢慢露出了下方倾斜的岩层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。</w:t>
      </w:r>
    </w:p>
    <w:p w:rsidR="00EC2AEE" w:rsidRPr="00582257" w:rsidRDefault="00EC2AEE" w:rsidP="00EC2AEE">
      <w:pPr>
        <w:adjustRightInd w:val="0"/>
        <w:snapToGrid w:val="0"/>
        <w:spacing w:line="240" w:lineRule="atLeast"/>
        <w:ind w:firstLineChars="200" w:firstLine="440"/>
        <w:jc w:val="both"/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</w:pPr>
      <w:r w:rsidRPr="00582257">
        <w:rPr>
          <w:rFonts w:ascii="Times New Roman" w:eastAsia="Source Han Sans CN Normal" w:hAnsi="Times New Roman" w:cs="Times New Roman" w:hint="eastAsia"/>
          <w:color w:val="000000" w:themeColor="text1"/>
          <w:szCs w:val="22"/>
          <w:lang w:eastAsia="zh-CN"/>
        </w:rPr>
        <w:t>站在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大濑山（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249.3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米）顶峰</w:t>
      </w:r>
      <w:r w:rsidRPr="00582257">
        <w:rPr>
          <w:rFonts w:ascii="Times New Roman" w:eastAsia="Source Han Sans CN Normal" w:hAnsi="Times New Roman" w:cs="Times New Roman" w:hint="eastAsia"/>
          <w:color w:val="000000" w:themeColor="text1"/>
          <w:szCs w:val="22"/>
          <w:lang w:eastAsia="zh-CN"/>
        </w:rPr>
        <w:t>正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下方的观景台</w:t>
      </w:r>
      <w:r w:rsidRPr="00582257">
        <w:rPr>
          <w:rFonts w:ascii="Times New Roman" w:eastAsia="Source Han Sans CN Normal" w:hAnsi="Times New Roman" w:cs="Times New Roman" w:hint="eastAsia"/>
          <w:color w:val="000000" w:themeColor="text1"/>
          <w:szCs w:val="22"/>
          <w:lang w:eastAsia="zh-CN"/>
        </w:rPr>
        <w:t>上，垂首可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俯视灯塔</w:t>
      </w:r>
      <w:r w:rsidRPr="00582257">
        <w:rPr>
          <w:rFonts w:ascii="Times New Roman" w:eastAsia="Source Han Sans CN Normal" w:hAnsi="Times New Roman" w:cs="Times New Roman" w:hint="eastAsia"/>
          <w:color w:val="000000" w:themeColor="text1"/>
          <w:szCs w:val="22"/>
          <w:lang w:eastAsia="zh-CN"/>
        </w:rPr>
        <w:t>，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远望</w:t>
      </w:r>
      <w:r w:rsidRPr="00582257">
        <w:rPr>
          <w:rFonts w:ascii="Times New Roman" w:eastAsia="Source Han Sans CN Normal" w:hAnsi="Times New Roman" w:cs="Times New Roman" w:hint="eastAsia"/>
          <w:color w:val="000000" w:themeColor="text1"/>
          <w:szCs w:val="22"/>
          <w:lang w:eastAsia="zh-CN"/>
        </w:rPr>
        <w:t>可将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崎岖嶙峋的海岸线与岛内连绵起伏的群山尽</w:t>
      </w:r>
      <w:r w:rsidRPr="00582257">
        <w:rPr>
          <w:rFonts w:ascii="Times New Roman" w:eastAsia="Source Han Sans CN Normal" w:hAnsi="Times New Roman" w:cs="Times New Roman" w:hint="eastAsia"/>
          <w:color w:val="000000" w:themeColor="text1"/>
          <w:szCs w:val="22"/>
          <w:lang w:eastAsia="zh-CN"/>
        </w:rPr>
        <w:t>收眼底。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这里还是拍摄日落美景的绝佳地点。从观景台出发，沿一条往返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2.4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公里的徒步小道可前往灯塔。小道</w:t>
      </w:r>
      <w:r w:rsidRPr="00582257">
        <w:rPr>
          <w:rFonts w:ascii="Times New Roman" w:eastAsia="Source Han Sans CN Normal" w:hAnsi="Times New Roman" w:cs="Times New Roman" w:hint="eastAsia"/>
          <w:color w:val="000000" w:themeColor="text1"/>
          <w:szCs w:val="22"/>
          <w:lang w:eastAsia="zh-CN"/>
        </w:rPr>
        <w:t>从一片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山茶树林</w:t>
      </w:r>
      <w:r w:rsidRPr="00582257">
        <w:rPr>
          <w:rFonts w:ascii="Times New Roman" w:eastAsia="Source Han Sans CN Normal" w:hAnsi="Times New Roman" w:cs="Times New Roman" w:hint="eastAsia"/>
          <w:color w:val="000000" w:themeColor="text1"/>
          <w:szCs w:val="22"/>
          <w:lang w:eastAsia="zh-CN"/>
        </w:rPr>
        <w:t>间穿过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，直通灯塔脚下的草地。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083" w:usb1="2ADF3C10" w:usb2="00000016" w:usb3="00000000" w:csb0="0006010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AEE"/>
    <w:rsid w:val="001A5971"/>
    <w:rsid w:val="00625A2B"/>
    <w:rsid w:val="00C41D39"/>
    <w:rsid w:val="00EC2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8571464-9818-4E74-8B43-9BD7EB80B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C2AE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2A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2AE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2AE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2AE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2AE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2AE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2AE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2AE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C2AE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C2AE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C2AE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C2A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C2A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C2A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C2A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C2A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C2AE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C2AE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C2A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2AE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C2AE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C2A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C2AE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C2AE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C2AE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C2A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C2AE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C2A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2025-08-29T16:03:00Z</dcterms:created>
  <dcterms:modified xsi:type="dcterms:W3CDTF">2025-08-29T16:03:00Z</dcterms:modified>
</cp:coreProperties>
</file>