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AB9" w:rsidRPr="00582257" w:rsidRDefault="004D1AB9" w:rsidP="004D1AB9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  <w:r>
        <w:rPr>
          <w:b/>
        </w:rPr>
        <w:t>鱼篮观音观景台</w:t>
      </w:r>
    </w:p>
    <w:p/>
    <w:p w:rsidR="004D1AB9" w:rsidRPr="00582257" w:rsidRDefault="004D1AB9" w:rsidP="004D1AB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观景台位于福江岛西端，可尽览一望无际的海岸线和东海。观景台南面的海湾里藏着碧水白沙的</w:t>
      </w:r>
      <w:r w:rsidRPr="00582257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高浜海</w:t>
      </w:r>
      <w:r w:rsidRPr="00582257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水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浴场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北面的贝津港附近则是怪石嶙峋的黑色玄武岩质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熔岩海岸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</w:p>
    <w:p w:rsidR="004D1AB9" w:rsidRPr="00582257" w:rsidRDefault="004D1AB9" w:rsidP="004D1AB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在俯临海面的高台上，立着一尊手提鱼篮的大慈大悲观世音菩萨石像。观音有许多化身相，但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“</w:t>
      </w:r>
      <w:r w:rsidRPr="00582257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鱼篮观音”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菩萨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像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却不多见。</w:t>
      </w:r>
      <w:r w:rsidRPr="00582257">
        <w:rPr>
          <w:rFonts w:ascii="Times New Roman" w:eastAsia="Source Han Sans CN Normal" w:hAnsi="Times New Roman" w:cs="Times New Roman"/>
          <w:iCs/>
          <w:color w:val="000000" w:themeColor="text1"/>
          <w:szCs w:val="22"/>
          <w:lang w:eastAsia="zh-CN"/>
        </w:rPr>
        <w:t>鱼篮观音是《法华经》所列观音三十三相之一，相传能除恶鬼、罗刹、毒龙之害，中国、日本、韩国的佛教艺术品对此</w:t>
      </w:r>
      <w:r w:rsidRPr="00582257">
        <w:rPr>
          <w:rFonts w:ascii="Times New Roman" w:eastAsia="Source Han Sans CN Normal" w:hAnsi="Times New Roman" w:cs="Times New Roman" w:hint="eastAsia"/>
          <w:iCs/>
          <w:color w:val="000000" w:themeColor="text1"/>
          <w:szCs w:val="22"/>
          <w:lang w:eastAsia="zh-CN"/>
        </w:rPr>
        <w:t>都</w:t>
      </w:r>
      <w:r w:rsidRPr="00582257">
        <w:rPr>
          <w:rFonts w:ascii="Times New Roman" w:eastAsia="Source Han Sans CN Normal" w:hAnsi="Times New Roman" w:cs="Times New Roman"/>
          <w:iCs/>
          <w:color w:val="000000" w:themeColor="text1"/>
          <w:szCs w:val="22"/>
          <w:lang w:eastAsia="zh-CN"/>
        </w:rPr>
        <w:t>有描绘。相传鱼篮观音出自中国的一则民间传说，故事里，观音</w:t>
      </w:r>
      <w:r w:rsidRPr="00582257">
        <w:rPr>
          <w:rFonts w:ascii="Times New Roman" w:eastAsia="Source Han Sans CN Normal" w:hAnsi="Times New Roman" w:cs="Times New Roman" w:hint="eastAsia"/>
          <w:iCs/>
          <w:color w:val="000000" w:themeColor="text1"/>
          <w:szCs w:val="22"/>
          <w:lang w:eastAsia="zh-CN"/>
        </w:rPr>
        <w:t>菩萨</w:t>
      </w:r>
      <w:r w:rsidRPr="00582257">
        <w:rPr>
          <w:rFonts w:ascii="Times New Roman" w:eastAsia="Source Han Sans CN Normal" w:hAnsi="Times New Roman" w:cs="Times New Roman"/>
          <w:iCs/>
          <w:color w:val="000000" w:themeColor="text1"/>
          <w:szCs w:val="22"/>
          <w:lang w:eastAsia="zh-CN"/>
        </w:rPr>
        <w:t>化身为一位美丽的卖鱼姑娘，</w:t>
      </w:r>
      <w:r w:rsidRPr="00582257">
        <w:rPr>
          <w:rFonts w:ascii="Times New Roman" w:eastAsia="Source Han Sans CN Normal" w:hAnsi="Times New Roman" w:cs="Times New Roman" w:hint="eastAsia"/>
          <w:iCs/>
          <w:color w:val="000000" w:themeColor="text1"/>
          <w:szCs w:val="22"/>
          <w:lang w:eastAsia="zh-CN"/>
        </w:rPr>
        <w:t>向</w:t>
      </w:r>
      <w:r w:rsidRPr="00582257">
        <w:rPr>
          <w:rFonts w:ascii="Times New Roman" w:eastAsia="Source Han Sans CN Normal" w:hAnsi="Times New Roman" w:cs="Times New Roman"/>
          <w:iCs/>
          <w:color w:val="000000" w:themeColor="text1"/>
          <w:szCs w:val="22"/>
          <w:lang w:eastAsia="zh-CN"/>
        </w:rPr>
        <w:t>众多追求者宣扬佛法，鼓励</w:t>
      </w:r>
      <w:r w:rsidRPr="00582257">
        <w:rPr>
          <w:rFonts w:ascii="Times New Roman" w:eastAsia="Source Han Sans CN Normal" w:hAnsi="Times New Roman" w:cs="Times New Roman" w:hint="eastAsia"/>
          <w:iCs/>
          <w:color w:val="000000" w:themeColor="text1"/>
          <w:szCs w:val="22"/>
          <w:lang w:eastAsia="zh-CN"/>
        </w:rPr>
        <w:t>他们</w:t>
      </w:r>
      <w:r w:rsidRPr="00582257">
        <w:rPr>
          <w:rFonts w:ascii="Times New Roman" w:eastAsia="Source Han Sans CN Normal" w:hAnsi="Times New Roman" w:cs="Times New Roman"/>
          <w:iCs/>
          <w:color w:val="000000" w:themeColor="text1"/>
          <w:szCs w:val="22"/>
          <w:lang w:eastAsia="zh-CN"/>
        </w:rPr>
        <w:t>背诵佛经。</w:t>
      </w:r>
    </w:p>
    <w:p w:rsidR="004D1AB9" w:rsidRPr="00582257" w:rsidRDefault="004D1AB9" w:rsidP="004D1AB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这尊雕像是为了让渔民有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一个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祈祷出海平安、满载归来的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场所而建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。观音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手提的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鱼篮里装着一条大海鲷，它在日本文化中代表着吉祥，也是五岛列岛最受欢迎的鱼类之一。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B9"/>
    <w:rsid w:val="001A5971"/>
    <w:rsid w:val="004D1AB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063085-D29E-4554-8919-E0F41EB0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A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A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A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A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A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A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1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1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1A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1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1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1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1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1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1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1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1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1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1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A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1A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1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1A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1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