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AEE" w:rsidRPr="00286C8D" w:rsidRDefault="00ED1AEE" w:rsidP="00ED1AEE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「陶器之路」步行街</w:t>
      </w:r>
    </w:p>
    <w:p/>
    <w:p w:rsidR="00ED1AEE" w:rsidRPr="00286C8D" w:rsidRDefault="00ED1AEE" w:rsidP="00ED1AE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常滑燒陶器已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生產了大約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1000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年，奠定了這座城市的歷史、經濟和社會的基礎。想要了解常滑的傳統產業遺產，漫步「陶器之路」是最佳選擇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之一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步行街共有兩條路線，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A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線全長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1.6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公里，途中經過常滑幾個最受歡迎的景點；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B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線全長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公里，沿途可以了解當地陶瓷歷史。兩條路線的起點都是常滑市陶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TW"/>
        </w:rPr>
        <w:t>磁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器會館，館內陳列著常滑燒陶器，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同時還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提供觀光實用資訊。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陶器之路是以榮町地區為中心的步行街，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沿途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有許多保存完好的民居和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製陶工坊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。狹窄蜿蜒的街道充盈著懷舊氛圍，串聯起每一處歷史遺跡。當地居民用常滑燒陶器來美化街道和庭園，為街區錦上添花。新一代工匠和企業家則將沿線的空置建築改造成了陶器工作室、藝術畫廊和咖啡館。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陶器之路步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行街</w:t>
      </w:r>
      <w:r w:rsidRPr="00286C8D">
        <w:rPr>
          <w:rFonts w:ascii="Source Han Sans TW Normal" w:eastAsia="Source Han Sans TW Normal" w:hAnsi="Source Han Sans TW Normal" w:cs="PMingLiU" w:hint="eastAsia"/>
          <w:bCs/>
          <w:color w:val="000000" w:themeColor="text1"/>
          <w:szCs w:val="22"/>
          <w:lang w:eastAsia="zh-TW"/>
        </w:rPr>
        <w:t>誕生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於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1974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年，並於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2007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年被列入「日本優美歷史風土準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100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選」，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它既保護了古鎮景觀，也將常滑打造成了旅遊勝地。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路線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A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約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需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小時，路線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B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需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2.5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小時，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不過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許多遊客願意花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更多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時間深度遊覽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沿途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景點，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無論哪條路線都能盡情享受購物的樂趣。</w:t>
      </w:r>
    </w:p>
    <w:p w:rsidR="00ED1AEE" w:rsidRPr="00286C8D" w:rsidRDefault="00ED1AEE" w:rsidP="00ED1AEE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路線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A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（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1.6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公里）</w:t>
      </w:r>
    </w:p>
    <w:p w:rsidR="00ED1AEE" w:rsidRPr="00286C8D" w:rsidRDefault="00ED1AEE" w:rsidP="00ED1AEE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廻船問屋·瀧田家族故居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瀧田家族曾是富有的船運商，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其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故居建於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1850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目前內部陳列精美的古董傢俱、陶瓷和漆器，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還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展示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了有關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常滑航運業發展史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的資料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土管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坂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（土管坡）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這段平緩的坡道是陶器之路步行街上最具代表性的景點之一。在沿途的部分牆壁和路面上都能找到常滑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燒製的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陶器，令人耳目一新。坡道一側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牆面砌滿了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明治時代（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1868-1912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）後半葉生產的鐵道陶管，另一側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則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是昭和時代（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1926-1989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）初期的燒酒瓶。陶管製作過程中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原本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廢棄的土圈也被重新利用，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它們被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嵌入路面以防路人滑倒。</w:t>
      </w: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登窯（陶榮窯）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這座令人印象深刻的磚砌建築是常滑現存的最後一座登窯（階梯窯）。自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1887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年開始運作至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1974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年，擁有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個窯室，還有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個不同高度的煙囪用來保持窯內溫度均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一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登窯廣場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登窯廣場鄰近登窯（陶榮窯），主要景點是一座兩層建築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登窯廣場展示工房館」。一樓是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世紀早期的窯爐，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二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樓是展覽空間和工作室。遊客可以進入保存完好的窯內參觀。廣場上還有兩個色彩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絢麗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的大型現代陶瓷藝術品。</w:t>
      </w: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磚砌煙囪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1950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年代陶器生產的鼎盛時期，常滑有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300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多根磚砌煙囪。其中約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70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根煙囪被保留下來，成為陶器之路步行街上獨樹一幟的特色，同時，它們也是這座城市的有名地標。</w:t>
      </w:r>
    </w:p>
    <w:p w:rsidR="00ED1AEE" w:rsidRPr="00286C8D" w:rsidRDefault="00ED1AEE" w:rsidP="00ED1AEE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路線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B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（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4</w:t>
      </w:r>
      <w:r w:rsidRPr="00286C8D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公里）</w:t>
      </w: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INAX Live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博物館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這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座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廣闊的綜合博物館由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個互動體驗展館組成，展示常滑陶器文化最為核心的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部分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ED1AEE" w:rsidRPr="00286C8D" w:rsidRDefault="00ED1AEE" w:rsidP="00ED1AEE">
      <w:pPr>
        <w:ind w:left="440"/>
        <w:jc w:val="both"/>
        <w:rPr>
          <w:rFonts w:eastAsia="Source Han Sans TW Normal"/>
          <w:bCs/>
          <w:color w:val="000000" w:themeColor="text1"/>
          <w:szCs w:val="22"/>
        </w:rPr>
      </w:pPr>
      <w:r w:rsidRPr="00286C8D">
        <w:rPr>
          <w:rFonts w:eastAsia="Source Han Sans TW Normal"/>
          <w:bCs/>
          <w:color w:val="000000" w:themeColor="text1"/>
          <w:szCs w:val="22"/>
        </w:rPr>
        <w:t>・陶窯廣場保存了</w:t>
      </w:r>
      <w:r w:rsidRPr="00286C8D">
        <w:rPr>
          <w:rFonts w:eastAsia="Source Han Sans TW Normal"/>
          <w:bCs/>
          <w:color w:val="000000" w:themeColor="text1"/>
          <w:szCs w:val="22"/>
        </w:rPr>
        <w:t>1921</w:t>
      </w:r>
      <w:r w:rsidRPr="00286C8D">
        <w:rPr>
          <w:rFonts w:eastAsia="Source Han Sans TW Normal"/>
          <w:bCs/>
          <w:color w:val="000000" w:themeColor="text1"/>
          <w:szCs w:val="22"/>
        </w:rPr>
        <w:t>年生產陶管的窯爐。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</w:rPr>
      </w:pPr>
      <w:r w:rsidRPr="00286C8D">
        <w:rPr>
          <w:rFonts w:eastAsia="Source Han Sans TW Normal"/>
          <w:bCs/>
          <w:color w:val="000000" w:themeColor="text1"/>
          <w:szCs w:val="22"/>
        </w:rPr>
        <w:t>・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世界</w:t>
      </w:r>
      <w:r w:rsidRPr="00286C8D">
        <w:rPr>
          <w:rFonts w:eastAsia="Source Han Sans TW Normal"/>
          <w:bCs/>
          <w:color w:val="000000" w:themeColor="text1"/>
          <w:szCs w:val="22"/>
        </w:rPr>
        <w:t>磁磚博物館展示了</w:t>
      </w:r>
      <w:r w:rsidRPr="00286C8D">
        <w:rPr>
          <w:rFonts w:eastAsia="Source Han Sans TW Normal" w:hint="eastAsia"/>
          <w:bCs/>
          <w:color w:val="000000" w:themeColor="text1"/>
          <w:szCs w:val="22"/>
        </w:rPr>
        <w:t>埃及和伊斯蘭等</w:t>
      </w:r>
      <w:r w:rsidRPr="00286C8D">
        <w:rPr>
          <w:rFonts w:eastAsia="Source Han Sans TW Normal"/>
          <w:bCs/>
          <w:color w:val="000000" w:themeColor="text1"/>
          <w:szCs w:val="22"/>
        </w:rPr>
        <w:t>世界各</w:t>
      </w:r>
      <w:r w:rsidRPr="00286C8D">
        <w:rPr>
          <w:rFonts w:eastAsia="Source Han Sans TW Normal" w:hint="eastAsia"/>
          <w:bCs/>
          <w:color w:val="000000" w:themeColor="text1"/>
          <w:szCs w:val="22"/>
        </w:rPr>
        <w:t>國</w:t>
      </w:r>
      <w:r w:rsidRPr="00286C8D">
        <w:rPr>
          <w:rFonts w:eastAsia="Source Han Sans TW Normal"/>
          <w:bCs/>
          <w:color w:val="000000" w:themeColor="text1"/>
          <w:szCs w:val="22"/>
        </w:rPr>
        <w:t>及各地</w:t>
      </w:r>
      <w:r w:rsidRPr="00286C8D">
        <w:rPr>
          <w:rFonts w:eastAsia="Source Han Sans TW Normal" w:hint="eastAsia"/>
          <w:bCs/>
          <w:color w:val="000000" w:themeColor="text1"/>
          <w:szCs w:val="22"/>
        </w:rPr>
        <w:t>區</w:t>
      </w:r>
      <w:r w:rsidRPr="00286C8D">
        <w:rPr>
          <w:rFonts w:eastAsia="Source Han Sans TW Normal"/>
          <w:bCs/>
          <w:color w:val="000000" w:themeColor="text1"/>
          <w:szCs w:val="22"/>
        </w:rPr>
        <w:t>的磁磚。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</w:rPr>
      </w:pPr>
      <w:r w:rsidRPr="00286C8D">
        <w:rPr>
          <w:rFonts w:eastAsia="Source Han Sans TW Normal"/>
          <w:bCs/>
          <w:color w:val="000000" w:themeColor="text1"/>
          <w:szCs w:val="22"/>
        </w:rPr>
        <w:t>・建築陶器起源館展示結合於建築中的「</w:t>
      </w:r>
      <w:r w:rsidRPr="00286C8D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</w:rPr>
        <w:t>赤</w:t>
      </w:r>
      <w:r w:rsidRPr="00286C8D">
        <w:rPr>
          <w:rFonts w:eastAsia="Source Han Sans TW Normal"/>
          <w:bCs/>
          <w:color w:val="000000" w:themeColor="text1"/>
          <w:szCs w:val="22"/>
        </w:rPr>
        <w:t>陶」藝術品。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</w:rPr>
      </w:pPr>
      <w:r w:rsidRPr="00286C8D">
        <w:rPr>
          <w:rFonts w:eastAsia="Source Han Sans TW Normal"/>
          <w:bCs/>
          <w:color w:val="000000" w:themeColor="text1"/>
          <w:szCs w:val="22"/>
        </w:rPr>
        <w:t>・土泥</w:t>
      </w:r>
      <w:r w:rsidRPr="00286C8D">
        <w:rPr>
          <w:rFonts w:eastAsia="Source Han Sans TW Normal" w:hint="eastAsia"/>
          <w:bCs/>
          <w:color w:val="000000" w:themeColor="text1"/>
          <w:szCs w:val="22"/>
        </w:rPr>
        <w:t>館</w:t>
      </w:r>
      <w:r w:rsidRPr="00286C8D">
        <w:rPr>
          <w:rFonts w:eastAsia="Source Han Sans TW Normal"/>
          <w:bCs/>
          <w:color w:val="000000" w:themeColor="text1"/>
          <w:szCs w:val="22"/>
        </w:rPr>
        <w:t>讓遊客探索製作陶器的原</w:t>
      </w:r>
      <w:r w:rsidRPr="00286C8D">
        <w:rPr>
          <w:rFonts w:eastAsia="Source Han Sans TW Normal" w:hint="eastAsia"/>
          <w:bCs/>
          <w:color w:val="000000" w:themeColor="text1"/>
          <w:szCs w:val="22"/>
        </w:rPr>
        <w:t>物</w:t>
      </w:r>
      <w:r w:rsidRPr="00286C8D">
        <w:rPr>
          <w:rFonts w:eastAsia="Source Han Sans TW Normal"/>
          <w:bCs/>
          <w:color w:val="000000" w:themeColor="text1"/>
          <w:szCs w:val="22"/>
        </w:rPr>
        <w:t>料以及提供製作發光</w:t>
      </w:r>
      <w:r w:rsidRPr="00286C8D">
        <w:rPr>
          <w:rFonts w:eastAsia="Source Han Sans CN Normal" w:hint="eastAsia"/>
          <w:bCs/>
          <w:color w:val="000000" w:themeColor="text1"/>
          <w:szCs w:val="22"/>
        </w:rPr>
        <w:t>泥</w:t>
      </w:r>
      <w:r w:rsidRPr="00286C8D">
        <w:rPr>
          <w:rFonts w:eastAsia="Source Han Sans TW Normal"/>
          <w:bCs/>
          <w:color w:val="000000" w:themeColor="text1"/>
          <w:szCs w:val="22"/>
        </w:rPr>
        <w:t>團子的體驗。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</w:rPr>
      </w:pPr>
      <w:r w:rsidRPr="00286C8D">
        <w:rPr>
          <w:rFonts w:eastAsia="Source Han Sans TW Normal"/>
          <w:bCs/>
          <w:color w:val="000000" w:themeColor="text1"/>
          <w:szCs w:val="22"/>
        </w:rPr>
        <w:t>・陶樂工房提供磁磚</w:t>
      </w:r>
      <w:r w:rsidRPr="00286C8D">
        <w:rPr>
          <w:rFonts w:eastAsia="Source Han Sans TW Normal" w:hint="eastAsia"/>
          <w:bCs/>
          <w:color w:val="000000" w:themeColor="text1"/>
          <w:szCs w:val="22"/>
        </w:rPr>
        <w:t>上色</w:t>
      </w:r>
      <w:r w:rsidRPr="00286C8D">
        <w:rPr>
          <w:rFonts w:eastAsia="Source Han Sans TW Normal"/>
          <w:bCs/>
          <w:color w:val="000000" w:themeColor="text1"/>
          <w:szCs w:val="22"/>
        </w:rPr>
        <w:t>和其他手工藝實作體驗。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</w:rPr>
      </w:pPr>
      <w:r w:rsidRPr="00286C8D">
        <w:rPr>
          <w:rFonts w:eastAsia="Source Han Sans TW Normal"/>
          <w:bCs/>
          <w:color w:val="000000" w:themeColor="text1"/>
          <w:szCs w:val="22"/>
        </w:rPr>
        <w:t>・陶器工房包含多種專案，比如：修復歷史建築</w:t>
      </w:r>
      <w:r w:rsidRPr="00286C8D">
        <w:rPr>
          <w:rFonts w:eastAsia="Source Han Sans TW Normal" w:hint="eastAsia"/>
          <w:bCs/>
          <w:color w:val="000000" w:themeColor="text1"/>
          <w:szCs w:val="22"/>
        </w:rPr>
        <w:t>、</w:t>
      </w:r>
      <w:r w:rsidRPr="00286C8D">
        <w:rPr>
          <w:rFonts w:eastAsia="Source Han Sans TW Normal"/>
          <w:bCs/>
          <w:color w:val="000000" w:themeColor="text1"/>
          <w:szCs w:val="22"/>
        </w:rPr>
        <w:t>開發創新陶瓷技術和產品。</w:t>
      </w: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</w:rPr>
      </w:pPr>
    </w:p>
    <w:p w:rsidR="00ED1AEE" w:rsidRPr="00286C8D" w:rsidRDefault="00ED1AEE" w:rsidP="00ED1AE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常滑陶之森</w:t>
      </w:r>
    </w:p>
    <w:p w:rsidR="00ED1AEE" w:rsidRPr="00286C8D" w:rsidRDefault="00ED1AEE" w:rsidP="00ED1AE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這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是一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座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綜合性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文化場館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集方便學習的資料館、陶藝研究所和培養年輕陶瓷藝術家的工作室於一體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館內展示了常滑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製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陶</w:t>
      </w:r>
      <w:r w:rsidRPr="00286C8D">
        <w:rPr>
          <w:rFonts w:eastAsia="Source Han Sans TW Normal" w:hint="eastAsia"/>
          <w:bCs/>
          <w:color w:val="000000" w:themeColor="text1"/>
          <w:szCs w:val="22"/>
          <w:lang w:eastAsia="zh-TW"/>
        </w:rPr>
        <w:t>工坊</w:t>
      </w:r>
      <w:r w:rsidRPr="00286C8D">
        <w:rPr>
          <w:rFonts w:eastAsia="Source Han Sans TW Normal"/>
          <w:bCs/>
          <w:color w:val="000000" w:themeColor="text1"/>
          <w:szCs w:val="22"/>
          <w:lang w:eastAsia="zh-TW"/>
        </w:rPr>
        <w:t>數百年以來的傑作，並配有詳細的英文解說。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EE"/>
    <w:rsid w:val="001A5971"/>
    <w:rsid w:val="00625A2B"/>
    <w:rsid w:val="00C41D39"/>
    <w:rsid w:val="00ED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47CBF-D039-4827-BD5D-3600E7DB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A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A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A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A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A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A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A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A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A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A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1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A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A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A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A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