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7AE8" w:rsidRPr="00D165CA" w:rsidRDefault="00B37AE8" w:rsidP="00B37AE8">
      <w:pPr>
        <w:spacing w:line="0" w:lineRule="atLeast"/>
        <w:rPr>
          <w:rFonts w:ascii="Batang" w:eastAsia="Batang" w:hAnsi="Batang"/>
          <w:b/>
          <w:sz w:val="21"/>
          <w:szCs w:val="21"/>
          <w:lang w:eastAsia="ko-KR"/>
        </w:rPr>
      </w:pPr>
      <w:r>
        <w:rPr>
          <w:b/>
        </w:rPr>
        <w:t>보화종과 샤쿠하치와 허무승</w:t>
      </w:r>
    </w:p>
    <w:p w:rsidR="00B37AE8" w:rsidRPr="00D165CA" w:rsidRDefault="00B37AE8" w:rsidP="00B37AE8">
      <w:pPr>
        <w:spacing w:line="0" w:lineRule="atLeast"/>
        <w:rPr>
          <w:rFonts w:ascii="Batang" w:eastAsia="Batang" w:hAnsi="Batang"/>
          <w:b/>
          <w:sz w:val="21"/>
          <w:szCs w:val="21"/>
          <w:lang w:eastAsia="ko-KR"/>
        </w:rPr>
      </w:pPr>
      <w:r/>
    </w:p>
    <w:p w:rsidR="00B37AE8" w:rsidRPr="00D165CA" w:rsidRDefault="00B37AE8" w:rsidP="00B37AE8">
      <w:pPr>
        <w:spacing w:line="0" w:lineRule="atLeast"/>
        <w:rPr>
          <w:rFonts w:ascii="Batang" w:eastAsia="Batang" w:hAnsi="Batang"/>
          <w:sz w:val="21"/>
          <w:szCs w:val="21"/>
          <w:lang w:eastAsia="ko-KR"/>
        </w:rPr>
      </w:pPr>
      <w:r w:rsidRPr="00D165CA">
        <w:rPr>
          <w:rFonts w:ascii="Batang" w:eastAsia="Batang" w:hAnsi="Batang" w:cs="Arial" w:hint="eastAsia"/>
          <w:spacing w:val="8"/>
          <w:sz w:val="21"/>
          <w:szCs w:val="21"/>
          <w:lang w:val="ko-KR" w:eastAsia="ko-KR" w:bidi="ko-KR"/>
        </w:rPr>
        <w:t xml:space="preserve">　보화종은 선종에서 파생된 불교의 일파</w:t>
      </w:r>
      <w:r w:rsidRPr="00D165CA">
        <w:rPr>
          <w:rFonts w:ascii="Batang" w:eastAsia="Batang" w:hAnsi="Batang" w:cs="Meiryo UI" w:hint="eastAsia"/>
          <w:sz w:val="21"/>
          <w:szCs w:val="21"/>
          <w:lang w:val="ko-KR" w:eastAsia="ko-KR" w:bidi="ko-KR"/>
        </w:rPr>
        <w:t>로 명상의 한 형태로 샤쿠하치(대나무로 만든 퉁소)를 연주</w:t>
      </w:r>
      <w:r w:rsidRPr="00D165CA">
        <w:rPr>
          <w:rFonts w:ascii="Batang" w:eastAsia="Batang" w:hAnsi="Batang" w:cs="Arial" w:hint="eastAsia"/>
          <w:spacing w:val="8"/>
          <w:sz w:val="21"/>
          <w:szCs w:val="21"/>
          <w:lang w:val="ko-KR" w:eastAsia="ko-KR" w:bidi="ko-KR"/>
        </w:rPr>
        <w:t>했습니다</w:t>
      </w:r>
      <w:r w:rsidRPr="00D165CA">
        <w:rPr>
          <w:rFonts w:ascii="Batang" w:eastAsia="Batang" w:hAnsi="Batang" w:cs="Meiryo UI" w:hint="eastAsia"/>
          <w:sz w:val="21"/>
          <w:szCs w:val="21"/>
          <w:lang w:val="ko-KR" w:eastAsia="ko-KR" w:bidi="ko-KR"/>
        </w:rPr>
        <w:t>. 보화선</w:t>
      </w:r>
      <w:r w:rsidRPr="00D165CA">
        <w:rPr>
          <w:rFonts w:ascii="Batang" w:eastAsia="Batang" w:hAnsi="Batang" w:cs="Arial" w:hint="eastAsia"/>
          <w:spacing w:val="8"/>
          <w:sz w:val="21"/>
          <w:szCs w:val="21"/>
          <w:lang w:val="ko-KR" w:eastAsia="ko-KR" w:bidi="ko-KR"/>
        </w:rPr>
        <w:t>의 실천자에는 허무승(‘허무의 성직자’에서 유래했다는 설이 있음)이 있습니다</w:t>
      </w:r>
      <w:r w:rsidRPr="00D165CA">
        <w:rPr>
          <w:rFonts w:ascii="Batang" w:eastAsia="Batang" w:hAnsi="Batang" w:cs="Meiryo UI" w:hint="eastAsia"/>
          <w:sz w:val="21"/>
          <w:szCs w:val="21"/>
          <w:lang w:val="ko-KR" w:eastAsia="ko-KR" w:bidi="ko-KR"/>
        </w:rPr>
        <w:t>. 허무승은 전통적으로 승려나 탁발승으로 대부분 갈대로 만든 쓰개를 쓰고, 순례를 하며 샤쿠하치를 불었습니다.</w:t>
      </w:r>
    </w:p>
    <w:p w:rsidR="00B37AE8" w:rsidRPr="00D165CA" w:rsidRDefault="00B37AE8" w:rsidP="00B37AE8">
      <w:pPr>
        <w:spacing w:line="0" w:lineRule="atLeast"/>
        <w:rPr>
          <w:rFonts w:ascii="Batang" w:eastAsia="Batang" w:hAnsi="Batang"/>
          <w:sz w:val="21"/>
          <w:szCs w:val="21"/>
          <w:lang w:eastAsia="ko-KR"/>
        </w:rPr>
      </w:pPr>
    </w:p>
    <w:p w:rsidR="00B37AE8" w:rsidRPr="00D165CA" w:rsidRDefault="00B37AE8" w:rsidP="00B37AE8">
      <w:pPr>
        <w:spacing w:line="0" w:lineRule="atLeast"/>
        <w:rPr>
          <w:rFonts w:ascii="Batang" w:eastAsia="Batang" w:hAnsi="Batang" w:cs="Arial"/>
          <w:spacing w:val="8"/>
          <w:sz w:val="21"/>
          <w:szCs w:val="21"/>
          <w:lang w:eastAsia="ko-KR"/>
        </w:rPr>
      </w:pPr>
      <w:r w:rsidRPr="00D165CA">
        <w:rPr>
          <w:rFonts w:ascii="Batang" w:eastAsia="Batang" w:hAnsi="Batang" w:cs="Meiryo UI" w:hint="eastAsia"/>
          <w:sz w:val="21"/>
          <w:szCs w:val="21"/>
          <w:lang w:val="ko-KR" w:eastAsia="ko-KR" w:bidi="ko-KR"/>
        </w:rPr>
        <w:t xml:space="preserve">　허무승은 바구니를 뒤집어놓은 듯한 </w:t>
      </w:r>
      <w:r w:rsidRPr="00D165CA">
        <w:rPr>
          <w:rFonts w:ascii="Batang" w:eastAsia="Batang" w:hAnsi="Batang" w:cs="Arial" w:hint="eastAsia"/>
          <w:spacing w:val="8"/>
          <w:sz w:val="21"/>
          <w:szCs w:val="21"/>
          <w:lang w:val="ko-KR" w:eastAsia="ko-KR" w:bidi="ko-KR"/>
        </w:rPr>
        <w:t>모양의 머리부터 얼굴까지 덮는 쓰개를 쓰고 있는 모습</w:t>
      </w:r>
      <w:r w:rsidRPr="00D165CA">
        <w:rPr>
          <w:rFonts w:ascii="Batang" w:eastAsia="Batang" w:hAnsi="Batang" w:cs="Meiryo UI" w:hint="eastAsia"/>
          <w:sz w:val="21"/>
          <w:szCs w:val="21"/>
          <w:lang w:val="ko-KR" w:eastAsia="ko-KR" w:bidi="ko-KR"/>
        </w:rPr>
        <w:t xml:space="preserve">이 특징입니다. </w:t>
      </w:r>
      <w:r w:rsidRPr="00D165CA">
        <w:rPr>
          <w:rFonts w:ascii="Batang" w:eastAsia="Batang" w:hAnsi="Batang" w:cs="Arial" w:hint="eastAsia"/>
          <w:spacing w:val="8"/>
          <w:sz w:val="21"/>
          <w:szCs w:val="21"/>
          <w:lang w:val="ko-KR" w:eastAsia="ko-KR" w:bidi="ko-KR"/>
        </w:rPr>
        <w:t>쓰개</w:t>
      </w:r>
      <w:r w:rsidRPr="00D165CA">
        <w:rPr>
          <w:rFonts w:ascii="Batang" w:eastAsia="Batang" w:hAnsi="Batang" w:cs="Meiryo UI" w:hint="eastAsia"/>
          <w:sz w:val="21"/>
          <w:szCs w:val="21"/>
          <w:lang w:val="ko-KR" w:eastAsia="ko-KR" w:bidi="ko-KR"/>
        </w:rPr>
        <w:t>로 신분을 숨기는 관습은 자아의 부재를 상징한다고 알려져 있습니다. 막부가 검문소를 두고 사람의 이동을 제한하던 시대에 허무승은 순례승으로서 일본 전국을 자유롭게 여행하는 것이 허용되었습니다. 낭인(주군이 없는 사무라이)이나 보화종과 관계가 없는 사람들도 자유로운 이동하고</w:t>
      </w:r>
      <w:r w:rsidRPr="00D165CA">
        <w:rPr>
          <w:rFonts w:ascii="Batang" w:eastAsia="Batang" w:hAnsi="Batang" w:cs="Arial" w:hint="eastAsia"/>
          <w:spacing w:val="8"/>
          <w:sz w:val="21"/>
          <w:szCs w:val="21"/>
          <w:lang w:val="ko-KR" w:eastAsia="ko-KR" w:bidi="ko-KR"/>
        </w:rPr>
        <w:t xml:space="preserve"> 신분을 숨기기 위해 허무승 행세를 하기도 했습니다</w:t>
      </w:r>
      <w:r w:rsidRPr="00D165CA">
        <w:rPr>
          <w:rFonts w:ascii="Batang" w:eastAsia="Batang" w:hAnsi="Batang" w:cs="Meiryo UI" w:hint="eastAsia"/>
          <w:sz w:val="21"/>
          <w:szCs w:val="21"/>
          <w:lang w:val="ko-KR" w:eastAsia="ko-KR" w:bidi="ko-KR"/>
        </w:rPr>
        <w:t>.</w:t>
      </w:r>
    </w:p>
    <w:p w:rsidR="00B37AE8" w:rsidRPr="00D165CA" w:rsidRDefault="00B37AE8" w:rsidP="00B37AE8">
      <w:pPr>
        <w:spacing w:line="0" w:lineRule="atLeast"/>
        <w:rPr>
          <w:rFonts w:ascii="Batang" w:eastAsia="Batang" w:hAnsi="Batang"/>
          <w:sz w:val="21"/>
          <w:szCs w:val="21"/>
          <w:lang w:eastAsia="ko-KR"/>
        </w:rPr>
      </w:pPr>
    </w:p>
    <w:p w:rsidR="00B37AE8" w:rsidRPr="00D165CA" w:rsidRDefault="00B37AE8" w:rsidP="00B37AE8">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보화종은 고코쿠지 절의 개산조인 신치 가쿠신(</w:t>
      </w:r>
      <w:r w:rsidRPr="00D165CA">
        <w:rPr>
          <w:rFonts w:ascii="Batang" w:eastAsia="Batang" w:hAnsi="Batang" w:hint="eastAsia"/>
          <w:sz w:val="21"/>
          <w:szCs w:val="21"/>
          <w:lang w:eastAsia="ko-KR"/>
        </w:rPr>
        <w:t>心地</w:t>
      </w:r>
      <w:r w:rsidRPr="00D165CA">
        <w:rPr>
          <w:rFonts w:ascii="ＭＳ 明朝" w:eastAsia="ＭＳ 明朝" w:hAnsi="ＭＳ 明朝" w:cs="ＭＳ 明朝" w:hint="eastAsia"/>
          <w:sz w:val="21"/>
          <w:szCs w:val="21"/>
          <w:lang w:eastAsia="ko-KR"/>
        </w:rPr>
        <w:t>覚</w:t>
      </w:r>
      <w:r w:rsidRPr="00D165CA">
        <w:rPr>
          <w:rFonts w:ascii="Batang" w:eastAsia="Batang" w:hAnsi="Batang" w:cs="Batang" w:hint="eastAsia"/>
          <w:sz w:val="21"/>
          <w:szCs w:val="21"/>
          <w:lang w:eastAsia="ko-KR"/>
        </w:rPr>
        <w:t>心</w:t>
      </w:r>
      <w:r w:rsidRPr="00D165CA">
        <w:rPr>
          <w:rFonts w:ascii="Batang" w:eastAsia="Batang" w:hAnsi="Batang" w:hint="eastAsia"/>
          <w:sz w:val="21"/>
          <w:szCs w:val="21"/>
          <w:lang w:eastAsia="ko-KR"/>
        </w:rPr>
        <w:t>,</w:t>
      </w:r>
      <w:r w:rsidRPr="00D165CA">
        <w:rPr>
          <w:rFonts w:ascii="Batang" w:eastAsia="Batang" w:hAnsi="Batang"/>
          <w:sz w:val="21"/>
          <w:szCs w:val="21"/>
          <w:lang w:eastAsia="ko-KR"/>
        </w:rPr>
        <w:t xml:space="preserve"> </w:t>
      </w:r>
      <w:r w:rsidRPr="00D165CA">
        <w:rPr>
          <w:rFonts w:ascii="Batang" w:eastAsia="Batang" w:hAnsi="Batang" w:cs="Meiryo UI" w:hint="eastAsia"/>
          <w:sz w:val="21"/>
          <w:szCs w:val="21"/>
          <w:lang w:val="ko-KR" w:eastAsia="ko-KR" w:bidi="ko-KR"/>
        </w:rPr>
        <w:t>1207~1298년)에 의해 13세기에 창건되었습니다. 가쿠신은 중국에서 몇 년을 지내며 무문혜개(1183~1260년) 등 선불교의 선사들을 사사하였습니다. 무문은 일본 선불교의 중심이 되는 가르침을 정리한 『무문관』</w:t>
      </w:r>
      <w:r w:rsidRPr="00D165CA">
        <w:rPr>
          <w:rStyle w:val="cf01"/>
          <w:rFonts w:ascii="Batang" w:eastAsia="Batang" w:hAnsi="Batang" w:cs="Arial" w:hint="default"/>
          <w:sz w:val="21"/>
          <w:szCs w:val="21"/>
          <w:lang w:eastAsia="ko-KR"/>
        </w:rPr>
        <w:t>（無門</w:t>
      </w:r>
      <w:r w:rsidRPr="00D165CA">
        <w:rPr>
          <w:rStyle w:val="cf01"/>
          <w:rFonts w:ascii="ＭＳ 明朝" w:eastAsia="ＭＳ 明朝" w:hAnsi="ＭＳ 明朝" w:cs="ＭＳ 明朝" w:hint="default"/>
          <w:sz w:val="21"/>
          <w:szCs w:val="21"/>
          <w:lang w:eastAsia="ko-KR"/>
        </w:rPr>
        <w:t>関</w:t>
      </w:r>
      <w:r w:rsidRPr="00D165CA">
        <w:rPr>
          <w:rStyle w:val="cf01"/>
          <w:rFonts w:ascii="Batang" w:eastAsia="Batang" w:hAnsi="Batang" w:cs="Arial" w:hint="default"/>
          <w:sz w:val="21"/>
          <w:szCs w:val="21"/>
          <w:lang w:eastAsia="ko-KR"/>
        </w:rPr>
        <w:t>）</w:t>
      </w:r>
      <w:r w:rsidRPr="00D165CA">
        <w:rPr>
          <w:rFonts w:ascii="Batang" w:eastAsia="Batang" w:hAnsi="Batang" w:cs="Meiryo UI" w:hint="eastAsia"/>
          <w:sz w:val="21"/>
          <w:szCs w:val="21"/>
          <w:lang w:val="ko-KR" w:eastAsia="ko-KR" w:bidi="ko-KR"/>
        </w:rPr>
        <w:t>을 저술</w:t>
      </w:r>
      <w:r w:rsidRPr="00D165CA">
        <w:rPr>
          <w:rFonts w:ascii="Batang" w:eastAsia="Batang" w:hAnsi="Batang" w:cs="Arial" w:hint="eastAsia"/>
          <w:spacing w:val="8"/>
          <w:sz w:val="21"/>
          <w:szCs w:val="21"/>
          <w:lang w:val="ko-KR" w:eastAsia="ko-KR" w:bidi="ko-KR"/>
        </w:rPr>
        <w:t>한 인물입니다</w:t>
      </w:r>
      <w:r w:rsidRPr="00D165CA">
        <w:rPr>
          <w:rFonts w:ascii="Batang" w:eastAsia="Batang" w:hAnsi="Batang" w:cs="Meiryo UI" w:hint="eastAsia"/>
          <w:sz w:val="21"/>
          <w:szCs w:val="21"/>
          <w:lang w:val="ko-KR" w:eastAsia="ko-KR" w:bidi="ko-KR"/>
        </w:rPr>
        <w:t xml:space="preserve">. 가쿠신은 샤쿠하치의 악보와 함께 무문의 가르침과 그 밖의 가르침을 </w:t>
      </w:r>
      <w:r w:rsidRPr="00D165CA">
        <w:rPr>
          <w:rFonts w:ascii="Batang" w:eastAsia="Batang" w:hAnsi="Batang" w:cs="Arial" w:hint="eastAsia"/>
          <w:spacing w:val="8"/>
          <w:sz w:val="21"/>
          <w:szCs w:val="21"/>
          <w:lang w:val="ko-KR" w:eastAsia="ko-KR" w:bidi="ko-KR"/>
        </w:rPr>
        <w:t xml:space="preserve">일본으로 </w:t>
      </w:r>
      <w:r w:rsidRPr="00D165CA">
        <w:rPr>
          <w:rFonts w:ascii="Batang" w:eastAsia="Batang" w:hAnsi="Batang" w:cs="Meiryo UI" w:hint="eastAsia"/>
          <w:sz w:val="21"/>
          <w:szCs w:val="21"/>
          <w:lang w:val="ko-KR" w:eastAsia="ko-KR" w:bidi="ko-KR"/>
        </w:rPr>
        <w:t>가져와 보화종을 창설했습니다.</w:t>
      </w:r>
    </w:p>
    <w:p w:rsidR="00B37AE8" w:rsidRPr="00D165CA" w:rsidRDefault="00B37AE8" w:rsidP="00B37AE8">
      <w:pPr>
        <w:spacing w:line="0" w:lineRule="atLeast"/>
        <w:rPr>
          <w:rFonts w:ascii="Batang" w:eastAsia="Batang" w:hAnsi="Batang"/>
          <w:sz w:val="21"/>
          <w:szCs w:val="21"/>
          <w:lang w:eastAsia="ko-KR"/>
        </w:rPr>
      </w:pPr>
    </w:p>
    <w:p w:rsidR="00B37AE8" w:rsidRPr="00D165CA" w:rsidRDefault="00B37AE8" w:rsidP="00B37AE8">
      <w:pPr>
        <w:spacing w:line="0" w:lineRule="atLeast"/>
        <w:rPr>
          <w:rFonts w:ascii="Batang" w:eastAsia="Batang" w:hAnsi="Batang"/>
          <w:sz w:val="21"/>
          <w:szCs w:val="21"/>
          <w:lang w:eastAsia="ko-KR"/>
        </w:rPr>
      </w:pPr>
      <w:r w:rsidRPr="00D165CA">
        <w:rPr>
          <w:rFonts w:ascii="Batang" w:eastAsia="Batang" w:hAnsi="Batang" w:cs="Meiryo UI" w:hint="eastAsia"/>
          <w:sz w:val="21"/>
          <w:szCs w:val="21"/>
          <w:lang w:val="ko-KR" w:eastAsia="ko-KR" w:bidi="ko-KR"/>
        </w:rPr>
        <w:t xml:space="preserve">　보화종의 인기는 시대와 함께 쇠퇴했고,</w:t>
      </w:r>
      <w:r w:rsidRPr="00D165CA">
        <w:rPr>
          <w:rFonts w:ascii="Batang" w:eastAsia="Batang" w:hAnsi="Batang" w:cs="Meiryo UI"/>
          <w:sz w:val="21"/>
          <w:szCs w:val="21"/>
          <w:lang w:val="ko-KR" w:eastAsia="ko-KR" w:bidi="ko-KR"/>
        </w:rPr>
        <w:t xml:space="preserve"> </w:t>
      </w:r>
      <w:r w:rsidRPr="00D165CA">
        <w:rPr>
          <w:rFonts w:ascii="Batang" w:eastAsia="Batang" w:hAnsi="Batang" w:cs="Meiryo UI" w:hint="eastAsia"/>
          <w:sz w:val="21"/>
          <w:szCs w:val="21"/>
          <w:lang w:val="ko-KR" w:eastAsia="ko-KR" w:bidi="ko-KR"/>
        </w:rPr>
        <w:t>허무승은 주로 에도 시대(1603~1867년)의 일본을 연상시키는 존재로 남아 있습니다. 하지만 샤쿠하치는 지금도 선의 의식과 명상에서 중요한 역할을 하고 있으며, 교토의 묘안지 절에서는 보화류의 샤쿠하치가 이어져 내려오고 있습니다. 고코쿠지 절에서는 허무승의 샤쿠하치 연주 등, 사찰 내 축제와 행사를 통해 가쿠신을 기리고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E8"/>
    <w:rsid w:val="001A5971"/>
    <w:rsid w:val="00625A2B"/>
    <w:rsid w:val="00B37AE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AD4DB6-EF37-49B1-AD5E-F15962EEC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A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7A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7AE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37A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7A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7A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7A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7A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7A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7A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7A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7AE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37A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7A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7A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7A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7A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7A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7A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7A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A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7A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AE8"/>
    <w:pPr>
      <w:spacing w:before="160"/>
      <w:jc w:val="center"/>
    </w:pPr>
    <w:rPr>
      <w:i/>
      <w:iCs/>
      <w:color w:val="404040" w:themeColor="text1" w:themeTint="BF"/>
    </w:rPr>
  </w:style>
  <w:style w:type="character" w:customStyle="1" w:styleId="a8">
    <w:name w:val="引用文 (文字)"/>
    <w:basedOn w:val="a0"/>
    <w:link w:val="a7"/>
    <w:uiPriority w:val="29"/>
    <w:rsid w:val="00B37AE8"/>
    <w:rPr>
      <w:i/>
      <w:iCs/>
      <w:color w:val="404040" w:themeColor="text1" w:themeTint="BF"/>
    </w:rPr>
  </w:style>
  <w:style w:type="paragraph" w:styleId="a9">
    <w:name w:val="List Paragraph"/>
    <w:basedOn w:val="a"/>
    <w:uiPriority w:val="34"/>
    <w:qFormat/>
    <w:rsid w:val="00B37AE8"/>
    <w:pPr>
      <w:ind w:left="720"/>
      <w:contextualSpacing/>
    </w:pPr>
  </w:style>
  <w:style w:type="character" w:styleId="21">
    <w:name w:val="Intense Emphasis"/>
    <w:basedOn w:val="a0"/>
    <w:uiPriority w:val="21"/>
    <w:qFormat/>
    <w:rsid w:val="00B37AE8"/>
    <w:rPr>
      <w:i/>
      <w:iCs/>
      <w:color w:val="0F4761" w:themeColor="accent1" w:themeShade="BF"/>
    </w:rPr>
  </w:style>
  <w:style w:type="paragraph" w:styleId="22">
    <w:name w:val="Intense Quote"/>
    <w:basedOn w:val="a"/>
    <w:next w:val="a"/>
    <w:link w:val="23"/>
    <w:uiPriority w:val="30"/>
    <w:qFormat/>
    <w:rsid w:val="00B37A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7AE8"/>
    <w:rPr>
      <w:i/>
      <w:iCs/>
      <w:color w:val="0F4761" w:themeColor="accent1" w:themeShade="BF"/>
    </w:rPr>
  </w:style>
  <w:style w:type="character" w:styleId="24">
    <w:name w:val="Intense Reference"/>
    <w:basedOn w:val="a0"/>
    <w:uiPriority w:val="32"/>
    <w:qFormat/>
    <w:rsid w:val="00B37AE8"/>
    <w:rPr>
      <w:b/>
      <w:bCs/>
      <w:smallCaps/>
      <w:color w:val="0F4761" w:themeColor="accent1" w:themeShade="BF"/>
      <w:spacing w:val="5"/>
    </w:rPr>
  </w:style>
  <w:style w:type="character" w:customStyle="1" w:styleId="cf01">
    <w:name w:val="cf01"/>
    <w:basedOn w:val="a0"/>
    <w:rsid w:val="00B37AE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2025-08-29T16:38:00Z</dcterms:created>
  <dcterms:modified xsi:type="dcterms:W3CDTF">2025-08-29T16:38:00Z</dcterms:modified>
</cp:coreProperties>
</file>