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2C3" w:rsidRPr="00D165CA" w:rsidRDefault="003122C3" w:rsidP="003122C3">
      <w:pPr>
        <w:spacing w:line="0" w:lineRule="atLeast"/>
        <w:rPr>
          <w:rFonts w:ascii="Batang" w:eastAsia="Batang" w:hAnsi="Batang"/>
          <w:b/>
          <w:bCs/>
          <w:sz w:val="21"/>
          <w:szCs w:val="21"/>
          <w:lang w:val="en" w:eastAsia="ko-KR"/>
        </w:rPr>
      </w:pPr>
      <w:r>
        <w:rPr>
          <w:b/>
        </w:rPr>
        <w:t>시라사키 해양공원</w:t>
      </w:r>
    </w:p>
    <w:p w:rsidR="003122C3" w:rsidRPr="00D165CA" w:rsidRDefault="003122C3" w:rsidP="003122C3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  <w:r/>
    </w:p>
    <w:p w:rsidR="003122C3" w:rsidRPr="00D165CA" w:rsidRDefault="003122C3" w:rsidP="003122C3">
      <w:pPr>
        <w:spacing w:line="0" w:lineRule="atLeast"/>
        <w:ind w:firstLineChars="100" w:firstLine="210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8세기의 시에서도 노래하듯이 시라사키 해안의 석회암 지형은 오래전부터 여행자와 뱃사람의 상상력을 자극해 왔습니다. 이 유명한 해안의 1km나 되는 곶도 시라사키 해양공원 안에 들어가 있습니다. 공원의 석회암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 위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에 설치된 전망대에서 해안선과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독특한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카르스트 지형을 볼 수 있습니다.</w:t>
      </w:r>
    </w:p>
    <w:p w:rsidR="003122C3" w:rsidRPr="00D165CA" w:rsidRDefault="003122C3" w:rsidP="003122C3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</w:p>
    <w:p w:rsidR="003122C3" w:rsidRPr="00D165CA" w:rsidRDefault="003122C3" w:rsidP="003122C3">
      <w:pPr>
        <w:spacing w:line="0" w:lineRule="atLeast"/>
        <w:ind w:firstLineChars="100" w:firstLine="210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석회암층은 2억 5,000만 년 전으로 거슬러 올라가는 페름기에 형성된 것입니다. 이 탄산칼슘 덩어리는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수백 년에 걸쳐 축적된 조개껍데기와 산호 등의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생체 물질로 구성되어 있습니다. 공원 내의 석회암층을 따라 산책하다 보면 바위 표면에 파묻혀 있는 크리노이드(별명: 바다나리 또는 깃별나리)와 푸줄리나(멸종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한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단세포 생물)의 화석을 발견할 수 있습니다. 전망대에 들르고 공원 주위를 산책하려면 30~60분 정도 걸립니다.</w:t>
      </w:r>
    </w:p>
    <w:p w:rsidR="003122C3" w:rsidRPr="00D165CA" w:rsidRDefault="003122C3" w:rsidP="003122C3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</w:p>
    <w:p w:rsidR="003122C3" w:rsidRPr="00D165CA" w:rsidRDefault="003122C3" w:rsidP="003122C3">
      <w:pPr>
        <w:spacing w:line="0" w:lineRule="atLeast"/>
        <w:rPr>
          <w:rFonts w:ascii="Batang" w:eastAsia="Batang" w:hAnsi="Batang" w:cs="Meiryo UI"/>
          <w:sz w:val="21"/>
          <w:szCs w:val="21"/>
          <w:lang w:val="ko-KR" w:eastAsia="ko-KR" w:bidi="ko-KR"/>
        </w:rPr>
      </w:pP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　공원 내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에는 캠핑장, 농산물과 감귤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류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주스 등 지역 특산품을 판매하는 여행 안내소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가 있습니다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. 안내소에 병설된 레스토랑에서는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미용 효과가 있다고 알려진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‘괭생이모자반 덮밥’ 등의 간단한 식사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메뉴를 즐길 수 있습니다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. ‘괭생이모자반’은 이 지역에서 채취되는 해조류입니다. 보통은 간장으로 양념해 밥 위에 얹고 그 위에 치어, 아보카도, 달걀, 차조기 등의 재료를 올립니다.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C3"/>
    <w:rsid w:val="001A5971"/>
    <w:rsid w:val="003122C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4A4BAA-1E78-4DF2-B66E-C10DC76A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2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2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2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2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2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2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2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22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22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22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2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2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2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2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2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22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2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2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2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2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22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2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22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2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2025-08-29T16:38:00Z</dcterms:created>
  <dcterms:modified xsi:type="dcterms:W3CDTF">2025-08-29T16:38:00Z</dcterms:modified>
</cp:coreProperties>
</file>