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24E0" w:rsidRPr="00D165CA" w:rsidRDefault="00CE24E0" w:rsidP="00CE24E0">
      <w:pPr>
        <w:spacing w:line="0" w:lineRule="atLeast"/>
        <w:rPr>
          <w:rFonts w:ascii="Batang" w:eastAsia="Batang" w:hAnsi="Batang"/>
          <w:b/>
          <w:sz w:val="21"/>
          <w:szCs w:val="21"/>
          <w:lang w:eastAsia="ko-KR"/>
        </w:rPr>
      </w:pPr>
      <w:r>
        <w:rPr>
          <w:b/>
        </w:rPr>
        <w:t>자바리(다금바리) 전골</w:t>
      </w:r>
    </w:p>
    <w:p w:rsidR="00CE24E0" w:rsidRPr="00D165CA" w:rsidRDefault="00CE24E0" w:rsidP="00CE24E0">
      <w:pPr>
        <w:spacing w:line="0" w:lineRule="atLeast"/>
        <w:rPr>
          <w:rFonts w:ascii="Batang" w:eastAsia="Batang" w:hAnsi="Batang"/>
          <w:sz w:val="21"/>
          <w:szCs w:val="21"/>
          <w:lang w:eastAsia="ko-KR"/>
        </w:rPr>
      </w:pPr>
      <w:r/>
    </w:p>
    <w:p w:rsidR="00CE24E0" w:rsidRPr="00D165CA" w:rsidRDefault="00CE24E0" w:rsidP="00CE24E0">
      <w:pPr>
        <w:spacing w:line="0" w:lineRule="atLeast"/>
        <w:rPr>
          <w:rFonts w:ascii="Batang" w:eastAsia="Batang" w:hAnsi="Batang"/>
          <w:sz w:val="21"/>
          <w:szCs w:val="21"/>
          <w:lang w:eastAsia="ko-KR"/>
        </w:rPr>
      </w:pPr>
      <w:r w:rsidRPr="00D165CA">
        <w:rPr>
          <w:rFonts w:ascii="Batang" w:eastAsia="Batang" w:hAnsi="Batang" w:cs="Arial" w:hint="eastAsia"/>
          <w:sz w:val="21"/>
          <w:szCs w:val="21"/>
          <w:u w:color="000000"/>
          <w:lang w:val="ko-KR" w:eastAsia="ko-KR" w:bidi="ko-KR"/>
        </w:rPr>
        <w:t xml:space="preserve">　자바리는 와카야마현 연안 앞바다에 서식하고 있는 고급 생선입니다. 어획량이 적어 ‘환상의 생선’이라고도 불립니다. 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‘자바리 전골’</w:t>
      </w: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 xml:space="preserve">이란 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하얗고 반투명한 자바리 살을 야채나 다른 재료와 함께 식탁 위에서 조리하는 현지 요리입니다. 그 식감과 풍미, 희소성 때문에 별미로 여겨지는 천연 자바리를 사용한 자바리 전골은 유라초 내의 음식점과 숙박 시설 등에서 맛볼 수 있습니다.</w:t>
      </w:r>
    </w:p>
    <w:p w:rsidR="00CE24E0" w:rsidRPr="00D165CA" w:rsidRDefault="00CE24E0" w:rsidP="00CE24E0">
      <w:pPr>
        <w:spacing w:line="0" w:lineRule="atLeast"/>
        <w:rPr>
          <w:rFonts w:ascii="Batang" w:eastAsia="Batang" w:hAnsi="Batang"/>
          <w:sz w:val="21"/>
          <w:szCs w:val="21"/>
          <w:lang w:eastAsia="ko-KR"/>
        </w:rPr>
      </w:pPr>
    </w:p>
    <w:p w:rsidR="00CE24E0" w:rsidRPr="00D165CA" w:rsidRDefault="00CE24E0" w:rsidP="00CE24E0">
      <w:pPr>
        <w:spacing w:line="0" w:lineRule="atLeast"/>
        <w:rPr>
          <w:rFonts w:ascii="Batang" w:eastAsia="Batang" w:hAnsi="Batang"/>
          <w:sz w:val="21"/>
          <w:szCs w:val="21"/>
          <w:lang w:eastAsia="ko-KR"/>
        </w:rPr>
      </w:pP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　자바리 살은 </w:t>
      </w: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 xml:space="preserve">특유의 부드러운 풍미와 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씹는 맛이 있습니다. 단단하고 촉촉한 살은 크고 두툼하게 썰어 조리합니다. 자바리 전골은 야채와 자바리 살을 다시마 육수에 끓여 양념장을 찍어서 </w:t>
      </w: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>먹습니다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. 일반적으로 양념장은 간장과 폰즈(감귤류로 만든 </w:t>
      </w: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>조미료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)를 섞은 </w:t>
      </w: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 xml:space="preserve">것을 씁니다. 여기에 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소량의 모미지 오로시(무와 고추를 함께 간 것)와 잘게 다진 파를 더해줍</w:t>
      </w: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>니다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. 자바리 전골을 주문하면 </w:t>
      </w: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 xml:space="preserve">생선의 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껍질과 내장 데침, 튀김, 버터구이, 조림 </w:t>
      </w: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 xml:space="preserve">등의 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전채와 곁들임 요리</w:t>
      </w: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 xml:space="preserve">도 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제공됩니다.</w:t>
      </w:r>
    </w:p>
    <w:p w:rsidR="00CE24E0" w:rsidRPr="00D165CA" w:rsidRDefault="00CE24E0" w:rsidP="00CE24E0">
      <w:pPr>
        <w:spacing w:line="0" w:lineRule="atLeast"/>
        <w:rPr>
          <w:rFonts w:ascii="Batang" w:eastAsia="Batang" w:hAnsi="Batang"/>
          <w:sz w:val="21"/>
          <w:szCs w:val="21"/>
          <w:lang w:eastAsia="ko-KR"/>
        </w:rPr>
      </w:pPr>
    </w:p>
    <w:p w:rsidR="00CE24E0" w:rsidRPr="00D165CA" w:rsidRDefault="00CE24E0" w:rsidP="00CE24E0">
      <w:pPr>
        <w:spacing w:line="0" w:lineRule="atLeast"/>
        <w:rPr>
          <w:rFonts w:ascii="Batang" w:eastAsia="Batang" w:hAnsi="Batang"/>
          <w:sz w:val="21"/>
          <w:szCs w:val="21"/>
          <w:lang w:eastAsia="ko-KR"/>
        </w:rPr>
      </w:pP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　자바리의 수명은 40년 정도이며, 몸길이는 1m가 넘고 가장 큰 개체는 무게가 50kg에 달</w:t>
      </w: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 xml:space="preserve">합니다. 희귀어인 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이유 중 하나는 잿방어 등의 일반적인 물고기에 비해 성장이 느리다는 점입니다. 잿방어</w:t>
      </w: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>는 5년 만에 몸길이 80cm(무게 8~10kg) 정도의 성어가 되지만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, 자바리는 몸길이 약 1m(무게 15~30kg)의 성어가 될 때까지 20년이 걸립니다. 이 때문에 자바리의 수요는 공급을 웃돌고, 경매에서는 고급 생선으로 고가에 거래됩니다. 가장 큰 자바리</w:t>
      </w: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 xml:space="preserve">의 대부분은 와카야마현 밖의 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주요 도시의 요정(고급 일식 음식점) 등에 판매되고 있습니다.</w:t>
      </w:r>
    </w:p>
    <w:p w:rsidR="00CE24E0" w:rsidRPr="00D165CA" w:rsidRDefault="00CE24E0" w:rsidP="00CE24E0">
      <w:pPr>
        <w:spacing w:line="0" w:lineRule="atLeast"/>
        <w:rPr>
          <w:rFonts w:ascii="Batang" w:eastAsia="Batang" w:hAnsi="Batang"/>
          <w:sz w:val="21"/>
          <w:szCs w:val="21"/>
          <w:lang w:eastAsia="ko-KR"/>
        </w:rPr>
      </w:pPr>
    </w:p>
    <w:p w:rsidR="00CE24E0" w:rsidRPr="00D165CA" w:rsidRDefault="00CE24E0" w:rsidP="00CE24E0">
      <w:pPr>
        <w:spacing w:line="0" w:lineRule="atLeast"/>
        <w:rPr>
          <w:rFonts w:ascii="Batang" w:eastAsia="Batang" w:hAnsi="Batang"/>
          <w:sz w:val="21"/>
          <w:szCs w:val="21"/>
          <w:lang w:eastAsia="ko-KR"/>
        </w:rPr>
      </w:pP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　유라초에는 자바리 전골과 자바리회 등 자바리 요리를 먹을 수 있는 가이세키 코스 요리(연회용 코스 요리)를 제공하는 음식점과 숙박 시설이 있는데, 모두 사전 예약이 필요합니다.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4E0"/>
    <w:rsid w:val="001A5971"/>
    <w:rsid w:val="00625A2B"/>
    <w:rsid w:val="00C41D39"/>
    <w:rsid w:val="00CE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5F7187-D979-424B-B4E1-1A44481B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24E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4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4E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4E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4E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4E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4E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4E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24E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24E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24E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E24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24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24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24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24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24E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24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E2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24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E24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2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E24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24E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E24E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24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E24E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E24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2025-08-29T16:39:00Z</dcterms:created>
  <dcterms:modified xsi:type="dcterms:W3CDTF">2025-08-29T16:39:00Z</dcterms:modified>
</cp:coreProperties>
</file>