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BC9" w:rsidRPr="00314774" w:rsidRDefault="00432BC9" w:rsidP="00432BC9">
      <w:pPr>
        <w:pStyle w:val="JapaneseNouhin"/>
        <w:spacing w:before="75" w:after="75" w:line="240" w:lineRule="auto"/>
        <w:ind w:right="74"/>
        <w:rPr>
          <w:rFonts w:ascii="Batang" w:eastAsia="Batang" w:hAnsi="Batang"/>
          <w:b/>
          <w:bCs/>
          <w:sz w:val="21"/>
          <w:szCs w:val="21"/>
        </w:rPr>
      </w:pPr>
      <w:r>
        <w:rPr>
          <w:b/>
        </w:rPr>
        <w:t>간몬 해협의 조수</w:t>
      </w:r>
    </w:p>
    <w:p w:rsidR="00432BC9" w:rsidRPr="00314774" w:rsidRDefault="00432BC9" w:rsidP="00432BC9">
      <w:pPr>
        <w:pStyle w:val="JapaneseNouhin"/>
        <w:spacing w:before="75" w:after="75" w:line="240" w:lineRule="auto"/>
        <w:ind w:right="74"/>
        <w:rPr>
          <w:rFonts w:ascii="Batang" w:eastAsia="Batang" w:hAnsi="Batang"/>
          <w:sz w:val="21"/>
          <w:szCs w:val="21"/>
        </w:rPr>
      </w:pPr>
      <w:r/>
    </w:p>
    <w:p w:rsidR="00432BC9" w:rsidRPr="003601A2" w:rsidRDefault="00432BC9" w:rsidP="00432BC9">
      <w:pPr>
        <w:pStyle w:val="JapaneseNouhin"/>
        <w:spacing w:before="75" w:after="75" w:line="240" w:lineRule="auto"/>
        <w:ind w:right="74"/>
        <w:rPr>
          <w:rFonts w:ascii="Batang" w:eastAsiaTheme="minorEastAsia" w:hAnsi="Batang" w:cs="Batang"/>
          <w:sz w:val="21"/>
          <w:szCs w:val="21"/>
          <w:lang w:val="ko-KR" w:eastAsia="ja-JP" w:bidi="ko-KR"/>
        </w:rPr>
      </w:pPr>
      <w:r w:rsidRPr="00314774">
        <w:rPr>
          <w:rFonts w:ascii="Batang" w:eastAsia="Batang" w:hAnsi="Batang" w:cs="Batang"/>
          <w:sz w:val="21"/>
          <w:szCs w:val="21"/>
          <w:lang w:val="ko-KR" w:bidi="ko-KR"/>
        </w:rPr>
        <w:t xml:space="preserve">　간몬 해협은 전체 길이 27.7km의 항로로 복잡하고 빠르게 시시각각 변화하는 조류가 혼슈와 규슈를 가르고 있습니다. 이렇게 조류가 복잡한 이유는 여러 요인이 결합되어 있기 때문입니다. 수심은 가장 얕은 곳이 불과 12m이며, 가장 좁은 하야토모노세토(하야토모 해협)의 폭은 650m밖에 되지 않습니다. 조류는 만조 때는 시속 9.4노트(시속 17.4km), 간조 때는 시속 5노트(시속 9.125km)로 해협을 통과합니다. (참고로 오키나와에서 홋카이도로 흐르는 구로시오 해류는 가장 빠를 때가 3노트입니다.)</w:t>
      </w:r>
    </w:p>
    <w:p w:rsidR="00432BC9" w:rsidRPr="00314774" w:rsidRDefault="00432BC9" w:rsidP="00432BC9">
      <w:pPr>
        <w:pStyle w:val="JapaneseNouhin"/>
        <w:spacing w:before="75" w:after="75" w:line="240" w:lineRule="auto"/>
        <w:ind w:right="74"/>
        <w:rPr>
          <w:rFonts w:ascii="Batang" w:eastAsiaTheme="minorEastAsia" w:hAnsi="Batang" w:cs="Batang"/>
          <w:sz w:val="21"/>
          <w:szCs w:val="21"/>
          <w:lang w:val="ko-KR" w:bidi="ko-KR"/>
        </w:rPr>
      </w:pPr>
    </w:p>
    <w:p w:rsidR="00432BC9" w:rsidRPr="00314774" w:rsidRDefault="00432BC9" w:rsidP="00432BC9">
      <w:pPr>
        <w:pStyle w:val="JapaneseNouhin"/>
        <w:spacing w:before="75" w:after="75" w:line="240" w:lineRule="auto"/>
        <w:ind w:right="74"/>
        <w:rPr>
          <w:rFonts w:ascii="Batang" w:eastAsia="Batang" w:hAnsi="Batang"/>
          <w:sz w:val="21"/>
          <w:szCs w:val="21"/>
        </w:rPr>
      </w:pPr>
      <w:r w:rsidRPr="00314774">
        <w:rPr>
          <w:rFonts w:ascii="Batang" w:eastAsia="Batang" w:hAnsi="Batang" w:cs="Batang"/>
          <w:sz w:val="21"/>
          <w:szCs w:val="21"/>
          <w:lang w:val="ko-KR" w:bidi="ko-KR"/>
        </w:rPr>
        <w:t>조수 방향의 변화</w:t>
      </w:r>
    </w:p>
    <w:p w:rsidR="00432BC9" w:rsidRPr="00314774" w:rsidRDefault="00432BC9" w:rsidP="00432BC9">
      <w:pPr>
        <w:adjustRightInd w:val="0"/>
        <w:snapToGrid w:val="0"/>
        <w:spacing w:line="240" w:lineRule="atLeast"/>
        <w:rPr>
          <w:rFonts w:ascii="Batang" w:eastAsia="Batang" w:hAnsi="Batang"/>
          <w:sz w:val="21"/>
          <w:szCs w:val="21"/>
        </w:rPr>
      </w:pPr>
      <w:r w:rsidRPr="00314774">
        <w:rPr>
          <w:rFonts w:ascii="Batang" w:eastAsia="Batang" w:hAnsi="Batang" w:cs="Batang"/>
          <w:sz w:val="21"/>
          <w:szCs w:val="21"/>
          <w:lang w:val="ko-KR" w:bidi="ko-KR"/>
        </w:rPr>
        <w:t xml:space="preserve">　간몬 해협의 조류는 6시간마다 동쪽, 서쪽, 그리고 다시 동쪽으로 방향을 바꿉니다. 이 진기한 현상은 간몬 해협의 동쪽에 있는 스오나다 해역과 서쪽에 있는 히비키나다 해역의 간만 차가 원인입니다. 만조 때의 수심은 평균 수위보다 동쪽에서 1.8m, 서쪽에서 0.8m 상승합니다. 이 때문에 물은 동쪽에서 서쪽으로 ‘내리막길’을 내려가듯이 흐릅니다. 간조 때의 수심은 평균 수위보다 동쪽에서 2m, 서쪽에서 0.7m 낮아져 흐름이 방향을 바꿉니다.</w:t>
      </w:r>
    </w:p>
    <w:p w:rsidR="00432BC9" w:rsidRPr="00314774" w:rsidRDefault="00432BC9" w:rsidP="00432BC9">
      <w:pPr>
        <w:pStyle w:val="JapaneseNouhin"/>
        <w:spacing w:before="75" w:after="75" w:line="240" w:lineRule="auto"/>
        <w:ind w:right="74"/>
        <w:rPr>
          <w:rFonts w:ascii="Batang" w:eastAsia="Batang" w:hAnsi="Batang"/>
          <w:sz w:val="21"/>
          <w:szCs w:val="21"/>
        </w:rPr>
      </w:pPr>
    </w:p>
    <w:p w:rsidR="00432BC9" w:rsidRPr="00314774" w:rsidRDefault="00432BC9" w:rsidP="00432BC9">
      <w:pPr>
        <w:pStyle w:val="JapaneseNouhin"/>
        <w:spacing w:before="75" w:after="75" w:line="240" w:lineRule="auto"/>
        <w:ind w:right="74"/>
        <w:rPr>
          <w:rFonts w:ascii="Batang" w:eastAsia="Batang" w:hAnsi="Batang"/>
          <w:sz w:val="21"/>
          <w:szCs w:val="21"/>
        </w:rPr>
      </w:pPr>
      <w:r w:rsidRPr="00314774">
        <w:rPr>
          <w:rFonts w:ascii="Batang" w:eastAsia="Batang" w:hAnsi="Batang" w:cs="Batang"/>
          <w:sz w:val="21"/>
          <w:szCs w:val="21"/>
          <w:lang w:val="ko-KR" w:bidi="ko-KR"/>
        </w:rPr>
        <w:t>바다에 대한 도전</w:t>
      </w:r>
    </w:p>
    <w:p w:rsidR="00432BC9" w:rsidRPr="00314774" w:rsidRDefault="00432BC9" w:rsidP="00432BC9">
      <w:pPr>
        <w:pStyle w:val="JapaneseNouhin"/>
        <w:spacing w:before="75" w:after="75" w:line="240" w:lineRule="auto"/>
        <w:ind w:right="74"/>
        <w:rPr>
          <w:rFonts w:ascii="Batang" w:eastAsia="Batang" w:hAnsi="Batang"/>
          <w:sz w:val="21"/>
          <w:szCs w:val="21"/>
        </w:rPr>
      </w:pPr>
      <w:r w:rsidRPr="00314774">
        <w:rPr>
          <w:rFonts w:ascii="Batang" w:eastAsia="Batang" w:hAnsi="Batang" w:cs="Batang"/>
          <w:sz w:val="21"/>
          <w:szCs w:val="21"/>
          <w:lang w:val="ko-KR" w:bidi="ko-KR"/>
        </w:rPr>
        <w:t xml:space="preserve">　간몬 해협은 경험이 풍부한 도선사와 선장에게도 혹독한 시련이며, 항행하려면 고도의 항해술이 필요합니다. 시모노세키 쪽의 하야토모노세토에서는 조류를 거슬러 항행하는 배는 조류의 속도보다 4노트 빠른 속도를 유지해야 합니다.</w:t>
      </w:r>
    </w:p>
    <w:p w:rsidR="00432BC9" w:rsidRPr="00314774" w:rsidRDefault="00432BC9" w:rsidP="00432BC9">
      <w:pPr>
        <w:pStyle w:val="JapaneseNouhin"/>
        <w:spacing w:before="75" w:after="75" w:line="240" w:lineRule="auto"/>
        <w:ind w:right="74"/>
        <w:rPr>
          <w:rFonts w:ascii="Batang" w:eastAsia="Batang" w:hAnsi="Batang"/>
          <w:sz w:val="21"/>
          <w:szCs w:val="21"/>
        </w:rPr>
      </w:pPr>
    </w:p>
    <w:p w:rsidR="00432BC9" w:rsidRPr="00314774" w:rsidRDefault="00432BC9" w:rsidP="00432BC9">
      <w:pPr>
        <w:pStyle w:val="JapaneseNouhin"/>
        <w:spacing w:before="75" w:after="75" w:line="240" w:lineRule="auto"/>
        <w:ind w:right="74"/>
        <w:rPr>
          <w:rFonts w:ascii="Batang" w:eastAsia="Batang" w:hAnsi="Batang"/>
          <w:sz w:val="21"/>
          <w:szCs w:val="21"/>
        </w:rPr>
      </w:pPr>
      <w:r w:rsidRPr="00314774">
        <w:rPr>
          <w:rFonts w:ascii="Batang" w:eastAsia="Batang" w:hAnsi="Batang" w:cs="Batang"/>
          <w:sz w:val="21"/>
          <w:szCs w:val="21"/>
          <w:lang w:val="ko-KR" w:bidi="ko-KR"/>
        </w:rPr>
        <w:t xml:space="preserve">　이러한 어려움에도 불구하고 미국행 거대 화물선을 포함하여 많을 때는 하루에 1,000척이나 되는 배가 이 해협을 통과하고 있습니다. 시모노세키에서 모지로 가는 여객 페리는 조류를 잘 이용하면서 거대한 배를 조심하여 피해 가야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C9"/>
    <w:rsid w:val="001A5971"/>
    <w:rsid w:val="00432BC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C810C51-2C52-4B2C-B2C9-60910149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2B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2B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2B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2B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2B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2B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2B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2B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2B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2B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2B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2B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2B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2B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2B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2B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2B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2B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2B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2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B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2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2BC9"/>
    <w:pPr>
      <w:spacing w:before="160"/>
      <w:jc w:val="center"/>
    </w:pPr>
    <w:rPr>
      <w:i/>
      <w:iCs/>
      <w:color w:val="404040" w:themeColor="text1" w:themeTint="BF"/>
    </w:rPr>
  </w:style>
  <w:style w:type="character" w:customStyle="1" w:styleId="a8">
    <w:name w:val="引用文 (文字)"/>
    <w:basedOn w:val="a0"/>
    <w:link w:val="a7"/>
    <w:uiPriority w:val="29"/>
    <w:rsid w:val="00432BC9"/>
    <w:rPr>
      <w:i/>
      <w:iCs/>
      <w:color w:val="404040" w:themeColor="text1" w:themeTint="BF"/>
    </w:rPr>
  </w:style>
  <w:style w:type="paragraph" w:styleId="a9">
    <w:name w:val="List Paragraph"/>
    <w:basedOn w:val="a"/>
    <w:uiPriority w:val="34"/>
    <w:qFormat/>
    <w:rsid w:val="00432BC9"/>
    <w:pPr>
      <w:ind w:left="720"/>
      <w:contextualSpacing/>
    </w:pPr>
  </w:style>
  <w:style w:type="character" w:styleId="21">
    <w:name w:val="Intense Emphasis"/>
    <w:basedOn w:val="a0"/>
    <w:uiPriority w:val="21"/>
    <w:qFormat/>
    <w:rsid w:val="00432BC9"/>
    <w:rPr>
      <w:i/>
      <w:iCs/>
      <w:color w:val="0F4761" w:themeColor="accent1" w:themeShade="BF"/>
    </w:rPr>
  </w:style>
  <w:style w:type="paragraph" w:styleId="22">
    <w:name w:val="Intense Quote"/>
    <w:basedOn w:val="a"/>
    <w:next w:val="a"/>
    <w:link w:val="23"/>
    <w:uiPriority w:val="30"/>
    <w:qFormat/>
    <w:rsid w:val="00432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2BC9"/>
    <w:rPr>
      <w:i/>
      <w:iCs/>
      <w:color w:val="0F4761" w:themeColor="accent1" w:themeShade="BF"/>
    </w:rPr>
  </w:style>
  <w:style w:type="character" w:styleId="24">
    <w:name w:val="Intense Reference"/>
    <w:basedOn w:val="a0"/>
    <w:uiPriority w:val="32"/>
    <w:qFormat/>
    <w:rsid w:val="00432BC9"/>
    <w:rPr>
      <w:b/>
      <w:bCs/>
      <w:smallCaps/>
      <w:color w:val="0F4761" w:themeColor="accent1" w:themeShade="BF"/>
      <w:spacing w:val="5"/>
    </w:rPr>
  </w:style>
  <w:style w:type="paragraph" w:customStyle="1" w:styleId="JapaneseNouhin">
    <w:name w:val="Japanese Nouhin"/>
    <w:basedOn w:val="a"/>
    <w:qFormat/>
    <w:rsid w:val="00432BC9"/>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2025-08-29T16:47:00Z</dcterms:created>
  <dcterms:modified xsi:type="dcterms:W3CDTF">2025-08-29T16:47:00Z</dcterms:modified>
</cp:coreProperties>
</file>