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BAC" w:rsidRPr="00E47093" w:rsidRDefault="005E4BAC" w:rsidP="005E4BAC">
      <w:pPr>
        <w:rPr>
          <w:rFonts w:ascii="Meiryo UI" w:eastAsia="Meiryo UI" w:hAnsi="Meiryo UI"/>
          <w:b/>
          <w:sz w:val="21"/>
          <w:lang w:eastAsia="ko-KR"/>
        </w:rPr>
      </w:pPr>
      <w:r>
        <w:rPr>
          <w:b/>
        </w:rPr>
        <w:t>구시마 이나리 신사</w:t>
      </w:r>
    </w:p>
    <w:p w:rsidR="005E4BAC" w:rsidRPr="00E47093" w:rsidRDefault="005E4BAC" w:rsidP="005E4BAC">
      <w:pPr>
        <w:rPr>
          <w:rFonts w:ascii="Meiryo UI" w:eastAsia="Meiryo UI" w:hAnsi="Meiryo UI"/>
          <w:b/>
          <w:sz w:val="21"/>
          <w:lang w:eastAsia="ko-KR"/>
        </w:rPr>
      </w:pPr>
      <w:r/>
    </w:p>
    <w:p w:rsidR="005E4BAC" w:rsidRPr="00E47093" w:rsidRDefault="005E4BAC" w:rsidP="005E4BAC">
      <w:pPr>
        <w:ind w:firstLineChars="100" w:firstLine="210"/>
        <w:rPr>
          <w:rFonts w:ascii="Meiryo UI" w:eastAsia="Meiryo UI" w:hAnsi="Meiryo UI"/>
          <w:sz w:val="21"/>
          <w:lang w:eastAsia="ko-KR"/>
        </w:rPr>
      </w:pPr>
      <w:r w:rsidRPr="00E47093">
        <w:rPr>
          <w:rFonts w:ascii="Batang" w:eastAsia="Batang" w:hAnsi="Batang"/>
          <w:sz w:val="21"/>
          <w:lang w:eastAsia="ko-KR"/>
        </w:rPr>
        <w:t>주홍색 도리이 터널이 1480년부터 시작된 구시마 이나리 신사의 입구를 나타내고 있습니다. 영주 오무라 스미코레(생몰년 미상)가 라이벌인 아리마 가문과의 전투에서 영지를 탈환하여 귀환한 후 구시마 이나리 신사를 건립했습니다.</w:t>
      </w:r>
    </w:p>
    <w:p w:rsidR="005E4BAC" w:rsidRPr="00E47093" w:rsidRDefault="005E4BAC" w:rsidP="005E4BAC">
      <w:pPr>
        <w:rPr>
          <w:rFonts w:ascii="Meiryo UI" w:eastAsia="Meiryo UI" w:hAnsi="Meiryo UI"/>
          <w:sz w:val="21"/>
          <w:lang w:eastAsia="ko-KR"/>
        </w:rPr>
      </w:pPr>
    </w:p>
    <w:p w:rsidR="005E4BAC" w:rsidRPr="00E47093" w:rsidRDefault="005E4BAC" w:rsidP="005E4BAC">
      <w:pPr>
        <w:ind w:firstLineChars="100" w:firstLine="210"/>
        <w:rPr>
          <w:rFonts w:ascii="Meiryo UI" w:eastAsia="Meiryo UI" w:hAnsi="Meiryo UI"/>
          <w:sz w:val="21"/>
          <w:lang w:eastAsia="ko-KR"/>
        </w:rPr>
      </w:pPr>
      <w:r w:rsidRPr="00E47093">
        <w:rPr>
          <w:rFonts w:ascii="Batang" w:eastAsia="Batang" w:hAnsi="Batang"/>
          <w:sz w:val="21"/>
          <w:lang w:eastAsia="ko-KR"/>
        </w:rPr>
        <w:t xml:space="preserve">구시마 이나리 신사의 신격은 쌀, 농업, 번영의 신인 이나리입니다. 신전은 주홍색으로 칠해져 있으며, 이 신사의 </w:t>
      </w:r>
      <w:r w:rsidRPr="00E47093">
        <w:rPr>
          <w:rFonts w:ascii="Batang" w:eastAsia="Batang" w:hAnsi="Batang" w:hint="eastAsia"/>
          <w:sz w:val="21"/>
          <w:lang w:eastAsia="ko-KR"/>
        </w:rPr>
        <w:t>하이덴</w:t>
      </w:r>
      <w:r w:rsidRPr="00E47093">
        <w:rPr>
          <w:rFonts w:ascii="Batang" w:eastAsia="Batang" w:hAnsi="Batang"/>
          <w:sz w:val="21"/>
          <w:lang w:eastAsia="ko-KR"/>
        </w:rPr>
        <w:t>(</w:t>
      </w:r>
      <w:r w:rsidRPr="00E47093">
        <w:rPr>
          <w:rFonts w:ascii="Batang" w:eastAsia="Batang" w:hAnsi="Batang" w:hint="eastAsia"/>
          <w:sz w:val="21"/>
          <w:lang w:eastAsia="ko-KR"/>
        </w:rPr>
        <w:t>참배하기</w:t>
      </w:r>
      <w:r w:rsidRPr="00E47093">
        <w:rPr>
          <w:rFonts w:ascii="Batang" w:eastAsia="Batang" w:hAnsi="Batang"/>
          <w:sz w:val="21"/>
          <w:lang w:eastAsia="ko-KR"/>
        </w:rPr>
        <w:t xml:space="preserve"> </w:t>
      </w:r>
      <w:r w:rsidRPr="00E47093">
        <w:rPr>
          <w:rFonts w:ascii="Batang" w:eastAsia="Batang" w:hAnsi="Batang" w:hint="eastAsia"/>
          <w:sz w:val="21"/>
          <w:lang w:eastAsia="ko-KR"/>
        </w:rPr>
        <w:t>위한</w:t>
      </w:r>
      <w:r w:rsidRPr="00E47093">
        <w:rPr>
          <w:rFonts w:ascii="Batang" w:eastAsia="Batang" w:hAnsi="Batang"/>
          <w:sz w:val="21"/>
          <w:lang w:eastAsia="ko-KR"/>
        </w:rPr>
        <w:t xml:space="preserve"> </w:t>
      </w:r>
      <w:r w:rsidRPr="00E47093">
        <w:rPr>
          <w:rFonts w:ascii="Batang" w:eastAsia="Batang" w:hAnsi="Batang" w:hint="eastAsia"/>
          <w:sz w:val="21"/>
          <w:lang w:eastAsia="ko-KR"/>
        </w:rPr>
        <w:t>메인</w:t>
      </w:r>
      <w:r w:rsidRPr="00E47093">
        <w:rPr>
          <w:rFonts w:ascii="Batang" w:eastAsia="Batang" w:hAnsi="Batang"/>
          <w:sz w:val="21"/>
          <w:lang w:eastAsia="ko-KR"/>
        </w:rPr>
        <w:t xml:space="preserve"> </w:t>
      </w:r>
      <w:r w:rsidRPr="00E47093">
        <w:rPr>
          <w:rFonts w:ascii="Batang" w:eastAsia="Batang" w:hAnsi="Batang" w:hint="eastAsia"/>
          <w:sz w:val="21"/>
          <w:lang w:eastAsia="ko-KR"/>
        </w:rPr>
        <w:t>건물</w:t>
      </w:r>
      <w:r w:rsidRPr="00E47093">
        <w:rPr>
          <w:rFonts w:ascii="Batang" w:eastAsia="Batang" w:hAnsi="Batang"/>
          <w:sz w:val="21"/>
          <w:lang w:eastAsia="ko-KR"/>
        </w:rPr>
        <w:t>)은 이나리 신의 사자로 일컬어지는 여우 조각상 2개가 지키고 있습니다.</w:t>
      </w:r>
    </w:p>
    <w:p w:rsidR="005E4BAC" w:rsidRPr="00E47093" w:rsidRDefault="005E4BAC" w:rsidP="005E4BAC">
      <w:pPr>
        <w:rPr>
          <w:rFonts w:ascii="Meiryo UI" w:eastAsia="Meiryo UI" w:hAnsi="Meiryo UI"/>
          <w:sz w:val="21"/>
          <w:lang w:eastAsia="ko-KR"/>
        </w:rPr>
      </w:pPr>
    </w:p>
    <w:p w:rsidR="005E4BAC" w:rsidRPr="00E47093" w:rsidRDefault="005E4BAC" w:rsidP="005E4BAC">
      <w:pPr>
        <w:ind w:firstLineChars="100" w:firstLine="210"/>
        <w:rPr>
          <w:rFonts w:ascii="Meiryo UI" w:eastAsia="Meiryo UI" w:hAnsi="Meiryo UI"/>
          <w:sz w:val="21"/>
          <w:lang w:eastAsia="ko-KR"/>
        </w:rPr>
      </w:pPr>
      <w:r w:rsidRPr="00E47093">
        <w:rPr>
          <w:rFonts w:ascii="Batang" w:eastAsia="Batang" w:hAnsi="Batang"/>
          <w:sz w:val="21"/>
          <w:lang w:eastAsia="ko-KR"/>
        </w:rPr>
        <w:t>구시마 이나리 신사는 오무라 가문의 거처가 있던 구시마 성의 가장 안쪽에 있는 혼마루 안에 세워져 있습니다. 혼마루 내에 있던 원래 구조물의 대부분은 1867년 도쿠가와 막부의 통치가 끝난 후 얼마 지나지 않아 철거되었습니다. 대정봉환(大政奉還, 막부가 정권을 조정에게 반환한 일) 후 메이지 정부 아래에서 일본의 근대화가 추진되기 시작하며 많은 성을 비롯한 막부를 떠올리게 하는 모습들이 사라졌습니다.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AC"/>
    <w:rsid w:val="001A5971"/>
    <w:rsid w:val="005E4BA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1F0127-588F-4C0D-8323-D868E11C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B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B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B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B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B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B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B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4B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4B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4B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4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4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4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4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4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4B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4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4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4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4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B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4B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4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4B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4B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2025-08-29T16:59:00Z</dcterms:created>
  <dcterms:modified xsi:type="dcterms:W3CDTF">2025-08-29T16:59:00Z</dcterms:modified>
</cp:coreProperties>
</file>