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DFD" w:rsidRPr="0088640B" w:rsidRDefault="004C1DFD" w:rsidP="004C1DFD">
      <w:pPr>
        <w:wordWrap w:val="0"/>
        <w:autoSpaceDN w:val="0"/>
        <w:adjustRightInd w:val="0"/>
        <w:snapToGrid w:val="0"/>
        <w:contextualSpacing/>
        <w:rPr>
          <w:rFonts w:ascii="Times New Roman" w:hAnsi="Times New Roman" w:cs="Times New Roman"/>
          <w:b/>
          <w:szCs w:val="21"/>
        </w:rPr>
      </w:pPr>
      <w:r>
        <w:rPr>
          <w:b/>
        </w:rPr>
        <w:t>고쿄 산노마루쇼조칸</w:t>
      </w:r>
    </w:p>
    <w:p/>
    <w:p w:rsidR="004C1DFD" w:rsidRPr="0088640B" w:rsidRDefault="004C1DFD" w:rsidP="004C1DFD">
      <w:pPr>
        <w:wordWrap w:val="0"/>
        <w:autoSpaceDN w:val="0"/>
        <w:adjustRightInd w:val="0"/>
        <w:snapToGrid w:val="0"/>
        <w:ind w:firstLineChars="100" w:firstLine="220"/>
        <w:contextualSpacing/>
        <w:rPr>
          <w:rFonts w:ascii="Batang" w:hAnsi="Batang" w:cs="Batang"/>
          <w:bCs/>
          <w:szCs w:val="21"/>
        </w:rPr>
      </w:pPr>
      <w:r w:rsidRPr="0088640B">
        <w:rPr>
          <w:rFonts w:ascii="Batang" w:eastAsia="Batang" w:hAnsi="Batang" w:cs="Batang"/>
          <w:bCs/>
          <w:szCs w:val="21"/>
        </w:rPr>
        <w:t>1993</w:t>
      </w:r>
      <w:r w:rsidRPr="0088640B">
        <w:rPr>
          <w:rFonts w:ascii="Batang" w:eastAsia="Batang" w:hAnsi="Batang" w:cs="Batang" w:hint="eastAsia"/>
          <w:bCs/>
          <w:szCs w:val="21"/>
        </w:rPr>
        <w:t>년에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문을 연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산노마루쇼조칸에는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황실에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대대로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전해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내려온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미술품이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수장되어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있습니다</w:t>
      </w:r>
      <w:r w:rsidRPr="0088640B">
        <w:rPr>
          <w:rFonts w:ascii="Batang" w:eastAsia="Batang" w:hAnsi="Batang" w:cs="Batang"/>
          <w:bCs/>
          <w:szCs w:val="21"/>
        </w:rPr>
        <w:t xml:space="preserve">. </w:t>
      </w:r>
      <w:r w:rsidRPr="0088640B">
        <w:rPr>
          <w:rFonts w:ascii="Batang" w:eastAsia="Batang" w:hAnsi="Batang" w:cs="Batang" w:hint="eastAsia"/>
          <w:bCs/>
          <w:szCs w:val="21"/>
        </w:rPr>
        <w:t>일본에서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가장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귀중한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걸작으로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꼽히는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수장품들은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서적과 회화</w:t>
      </w:r>
      <w:r w:rsidRPr="0088640B">
        <w:rPr>
          <w:rFonts w:ascii="Batang" w:eastAsia="Batang" w:hAnsi="Batang" w:cs="Batang"/>
          <w:bCs/>
          <w:szCs w:val="21"/>
        </w:rPr>
        <w:t xml:space="preserve">, </w:t>
      </w:r>
      <w:r w:rsidRPr="0088640B">
        <w:rPr>
          <w:rFonts w:ascii="Batang" w:eastAsia="Batang" w:hAnsi="Batang" w:cs="Batang" w:hint="eastAsia"/>
          <w:bCs/>
          <w:szCs w:val="21"/>
        </w:rPr>
        <w:t>공예품부터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쇼와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천황</w:t>
      </w:r>
      <w:r w:rsidRPr="0088640B">
        <w:rPr>
          <w:rFonts w:ascii="Batang" w:eastAsia="Batang" w:hAnsi="Batang" w:cs="Batang"/>
          <w:bCs/>
          <w:szCs w:val="21"/>
        </w:rPr>
        <w:t>(1901~1989)</w:t>
      </w:r>
      <w:r w:rsidRPr="0088640B">
        <w:rPr>
          <w:rFonts w:ascii="Batang" w:eastAsia="Batang" w:hAnsi="Batang" w:cs="Batang" w:hint="eastAsia"/>
          <w:bCs/>
          <w:szCs w:val="21"/>
        </w:rPr>
        <w:t>을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비롯한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황실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구성원들이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사용했던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물건에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이르기까지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폭넓은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스펙트럼을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자랑합니다.</w:t>
      </w:r>
    </w:p>
    <w:p w:rsidR="004C1DFD" w:rsidRPr="0088640B" w:rsidRDefault="004C1DFD" w:rsidP="004C1DFD">
      <w:pPr>
        <w:wordWrap w:val="0"/>
        <w:autoSpaceDN w:val="0"/>
        <w:adjustRightInd w:val="0"/>
        <w:snapToGrid w:val="0"/>
        <w:contextualSpacing/>
        <w:rPr>
          <w:rFonts w:ascii="Times New Roman" w:hAnsi="Times New Roman" w:cs="Times New Roman"/>
          <w:bCs/>
          <w:szCs w:val="21"/>
        </w:rPr>
      </w:pPr>
    </w:p>
    <w:p w:rsidR="004C1DFD" w:rsidRPr="0088640B" w:rsidRDefault="004C1DFD" w:rsidP="004C1DFD">
      <w:pPr>
        <w:wordWrap w:val="0"/>
        <w:autoSpaceDN w:val="0"/>
        <w:adjustRightInd w:val="0"/>
        <w:snapToGrid w:val="0"/>
        <w:ind w:firstLineChars="100" w:firstLine="220"/>
        <w:contextualSpacing/>
        <w:rPr>
          <w:rFonts w:ascii="Times New Roman" w:eastAsia="Malgun Gothic" w:hAnsi="Times New Roman" w:cs="Times New Roman"/>
          <w:bCs/>
          <w:szCs w:val="21"/>
        </w:rPr>
      </w:pPr>
      <w:r w:rsidRPr="0088640B">
        <w:rPr>
          <w:rFonts w:ascii="Batang" w:eastAsia="Batang" w:hAnsi="Batang" w:cs="Batang" w:hint="eastAsia"/>
          <w:bCs/>
          <w:szCs w:val="21"/>
        </w:rPr>
        <w:t>대부분의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수장품들은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나무</w:t>
      </w:r>
      <w:r w:rsidRPr="0088640B">
        <w:rPr>
          <w:rFonts w:ascii="Times New Roman" w:hAnsi="Times New Roman" w:cs="Times New Roman"/>
          <w:bCs/>
          <w:szCs w:val="21"/>
        </w:rPr>
        <w:t xml:space="preserve">, </w:t>
      </w:r>
      <w:r w:rsidRPr="0088640B">
        <w:rPr>
          <w:rFonts w:ascii="Batang" w:eastAsia="Batang" w:hAnsi="Batang" w:cs="Batang" w:hint="eastAsia"/>
          <w:bCs/>
          <w:szCs w:val="21"/>
        </w:rPr>
        <w:t>종이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또는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비단으로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제작되어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있어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손상되기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쉽고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빛과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온도에도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민감합니다</w:t>
      </w:r>
      <w:r w:rsidRPr="0088640B">
        <w:rPr>
          <w:rFonts w:ascii="Times New Roman" w:hAnsi="Times New Roman" w:cs="Times New Roman"/>
          <w:bCs/>
          <w:szCs w:val="21"/>
        </w:rPr>
        <w:t xml:space="preserve">. </w:t>
      </w:r>
      <w:r w:rsidRPr="0088640B">
        <w:rPr>
          <w:rFonts w:ascii="Batang" w:eastAsia="Batang" w:hAnsi="Batang" w:cs="Batang" w:hint="eastAsia"/>
          <w:bCs/>
          <w:szCs w:val="21"/>
        </w:rPr>
        <w:t>따라서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수장품의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보존과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복원은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지속적인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과제라고 할 수 있으며</w:t>
      </w:r>
      <w:r w:rsidRPr="0088640B">
        <w:rPr>
          <w:rFonts w:ascii="Times New Roman" w:hAnsi="Times New Roman" w:cs="Times New Roman"/>
          <w:bCs/>
          <w:szCs w:val="21"/>
        </w:rPr>
        <w:t xml:space="preserve">, </w:t>
      </w:r>
      <w:r w:rsidRPr="0088640B">
        <w:rPr>
          <w:rFonts w:ascii="Batang" w:eastAsia="Batang" w:hAnsi="Batang" w:cs="Batang" w:hint="eastAsia"/>
          <w:bCs/>
          <w:szCs w:val="21"/>
        </w:rPr>
        <w:t>이러한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특성상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한정된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기간 동안만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전시됩니다</w:t>
      </w:r>
      <w:r w:rsidRPr="0088640B">
        <w:rPr>
          <w:rFonts w:ascii="Times New Roman" w:hAnsi="Times New Roman" w:cs="Times New Roman"/>
          <w:bCs/>
          <w:szCs w:val="21"/>
        </w:rPr>
        <w:t xml:space="preserve">. </w:t>
      </w:r>
      <w:r w:rsidRPr="0088640B">
        <w:rPr>
          <w:rFonts w:ascii="Batang" w:eastAsia="Batang" w:hAnsi="Batang" w:cs="Batang" w:hint="eastAsia"/>
          <w:bCs/>
          <w:szCs w:val="21"/>
        </w:rPr>
        <w:t>지금까지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일반에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공개된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수장품은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전체의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절반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미만으로</w:t>
      </w:r>
      <w:r w:rsidRPr="0088640B">
        <w:rPr>
          <w:rFonts w:ascii="Times New Roman" w:hAnsi="Times New Roman" w:cs="Times New Roman"/>
          <w:bCs/>
          <w:szCs w:val="21"/>
        </w:rPr>
        <w:t xml:space="preserve">, </w:t>
      </w:r>
      <w:r w:rsidRPr="0088640B">
        <w:rPr>
          <w:rFonts w:ascii="Batang" w:eastAsia="Batang" w:hAnsi="Batang" w:cs="Batang" w:hint="eastAsia"/>
          <w:bCs/>
          <w:szCs w:val="21"/>
        </w:rPr>
        <w:t>향후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수많은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귀중한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작품들이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전시될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예정입니다</w:t>
      </w:r>
      <w:r w:rsidRPr="0088640B">
        <w:rPr>
          <w:rFonts w:ascii="Times New Roman" w:hAnsi="Times New Roman" w:cs="Times New Roman"/>
          <w:bCs/>
          <w:szCs w:val="21"/>
        </w:rPr>
        <w:t xml:space="preserve">. </w:t>
      </w:r>
      <w:r w:rsidRPr="0088640B">
        <w:rPr>
          <w:rFonts w:ascii="Batang" w:eastAsia="Batang" w:hAnsi="Batang" w:cs="Batang" w:hint="eastAsia"/>
          <w:bCs/>
          <w:szCs w:val="21"/>
        </w:rPr>
        <w:t>동일한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작품이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여러 차례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전시되는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경우는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드물기 때문에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방문하실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때마다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새로운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작품들을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감상하실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있습니다</w:t>
      </w:r>
      <w:r w:rsidRPr="0088640B">
        <w:rPr>
          <w:rFonts w:ascii="Times New Roman" w:hAnsi="Times New Roman" w:cs="Times New Roman"/>
          <w:bCs/>
          <w:szCs w:val="21"/>
        </w:rPr>
        <w:t>.</w:t>
      </w:r>
    </w:p>
    <w:p w:rsidR="004C1DFD" w:rsidRPr="0088640B" w:rsidRDefault="004C1DFD" w:rsidP="004C1DFD">
      <w:pPr>
        <w:wordWrap w:val="0"/>
        <w:autoSpaceDN w:val="0"/>
        <w:adjustRightInd w:val="0"/>
        <w:snapToGrid w:val="0"/>
        <w:contextualSpacing/>
        <w:rPr>
          <w:rFonts w:ascii="Times New Roman" w:hAnsi="Times New Roman" w:cs="Times New Roman"/>
          <w:bCs/>
          <w:szCs w:val="21"/>
        </w:rPr>
      </w:pPr>
    </w:p>
    <w:p w:rsidR="004C1DFD" w:rsidRPr="0088640B" w:rsidRDefault="004C1DFD" w:rsidP="004C1DFD">
      <w:pPr>
        <w:wordWrap w:val="0"/>
        <w:autoSpaceDN w:val="0"/>
        <w:adjustRightInd w:val="0"/>
        <w:snapToGrid w:val="0"/>
        <w:ind w:firstLineChars="100" w:firstLine="220"/>
        <w:contextualSpacing/>
        <w:rPr>
          <w:rFonts w:ascii="Times New Roman" w:hAnsi="Times New Roman" w:cs="Times New Roman"/>
          <w:bCs/>
          <w:szCs w:val="21"/>
        </w:rPr>
      </w:pPr>
      <w:bookmarkStart w:id="0" w:name="_Hlk177645171"/>
      <w:r w:rsidRPr="0088640B">
        <w:rPr>
          <w:rFonts w:ascii="Batang" w:eastAsia="Batang" w:hAnsi="Batang" w:cs="Batang"/>
          <w:bCs/>
          <w:szCs w:val="21"/>
        </w:rPr>
        <w:t>2019</w:t>
      </w:r>
      <w:r w:rsidRPr="0088640B">
        <w:rPr>
          <w:rFonts w:ascii="Batang" w:eastAsia="Batang" w:hAnsi="Batang" w:cs="Batang" w:hint="eastAsia"/>
          <w:bCs/>
          <w:szCs w:val="21"/>
        </w:rPr>
        <w:t>년부터는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수장고와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전시실을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확충하고자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새로운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시설의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건립을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추진 중입니다</w:t>
      </w:r>
      <w:r w:rsidRPr="0088640B">
        <w:rPr>
          <w:rFonts w:ascii="Batang" w:eastAsia="Batang" w:hAnsi="Batang" w:cs="Batang"/>
          <w:bCs/>
          <w:szCs w:val="21"/>
        </w:rPr>
        <w:t>. 2023</w:t>
      </w:r>
      <w:r w:rsidRPr="0088640B">
        <w:rPr>
          <w:rFonts w:ascii="Batang" w:eastAsia="Batang" w:hAnsi="Batang" w:cs="Batang" w:hint="eastAsia"/>
          <w:bCs/>
          <w:szCs w:val="21"/>
        </w:rPr>
        <w:t>년</w:t>
      </w:r>
      <w:r w:rsidRPr="0088640B">
        <w:rPr>
          <w:rFonts w:ascii="Batang" w:eastAsia="Batang" w:hAnsi="Batang" w:cs="Batang"/>
          <w:bCs/>
          <w:szCs w:val="21"/>
        </w:rPr>
        <w:t xml:space="preserve"> 11</w:t>
      </w:r>
      <w:r w:rsidRPr="0088640B">
        <w:rPr>
          <w:rFonts w:ascii="Batang" w:eastAsia="Batang" w:hAnsi="Batang" w:cs="Batang" w:hint="eastAsia"/>
          <w:bCs/>
          <w:szCs w:val="21"/>
        </w:rPr>
        <w:t>월에는</w:t>
      </w:r>
      <w:r w:rsidRPr="0088640B">
        <w:rPr>
          <w:rFonts w:ascii="Batang" w:eastAsia="Batang" w:hAnsi="Batang" w:cs="Batang"/>
          <w:bCs/>
          <w:szCs w:val="21"/>
        </w:rPr>
        <w:t xml:space="preserve"> ‘</w:t>
      </w:r>
      <w:r w:rsidRPr="0088640B">
        <w:rPr>
          <w:rFonts w:ascii="Batang" w:eastAsia="Batang" w:hAnsi="Batang" w:cs="Batang" w:hint="eastAsia"/>
          <w:bCs/>
          <w:szCs w:val="21"/>
        </w:rPr>
        <w:t>고쿄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산노마루쇼조칸’이라는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새로운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명칭으로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리뉴얼된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시설의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일부가</w:t>
      </w:r>
      <w:r w:rsidRPr="0088640B">
        <w:rPr>
          <w:rFonts w:ascii="Batang" w:eastAsia="Batang" w:hAnsi="Batang" w:cs="Batang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개관되었으며</w:t>
      </w:r>
      <w:r w:rsidRPr="0088640B">
        <w:rPr>
          <w:rFonts w:ascii="Batang" w:eastAsia="Batang" w:hAnsi="Batang" w:cs="Batang"/>
          <w:bCs/>
          <w:szCs w:val="21"/>
        </w:rPr>
        <w:t>, 2026</w:t>
      </w:r>
      <w:r w:rsidRPr="0088640B">
        <w:rPr>
          <w:rFonts w:ascii="Batang" w:eastAsia="Batang" w:hAnsi="Batang" w:cs="Batang" w:hint="eastAsia"/>
          <w:bCs/>
          <w:szCs w:val="21"/>
        </w:rPr>
        <w:t>년에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개관될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예정입니다</w:t>
      </w:r>
      <w:r w:rsidRPr="0088640B">
        <w:rPr>
          <w:rFonts w:ascii="Times New Roman" w:hAnsi="Times New Roman" w:cs="Times New Roman"/>
          <w:bCs/>
          <w:szCs w:val="21"/>
        </w:rPr>
        <w:t xml:space="preserve">. </w:t>
      </w:r>
      <w:r w:rsidRPr="0088640B">
        <w:rPr>
          <w:rFonts w:ascii="Batang" w:eastAsia="Batang" w:hAnsi="Batang" w:cs="Batang" w:hint="eastAsia"/>
          <w:bCs/>
          <w:szCs w:val="21"/>
        </w:rPr>
        <w:t>새롭게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거듭난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시설의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외관에는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1968년에 준공된 궁전의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건축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양식이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반영되었습니다</w:t>
      </w:r>
      <w:r w:rsidRPr="0088640B">
        <w:rPr>
          <w:rFonts w:ascii="Times New Roman" w:hAnsi="Times New Roman" w:cs="Times New Roman"/>
          <w:bCs/>
          <w:szCs w:val="21"/>
        </w:rPr>
        <w:t xml:space="preserve">. </w:t>
      </w:r>
      <w:r w:rsidRPr="0088640B">
        <w:rPr>
          <w:rFonts w:ascii="Batang" w:eastAsia="Batang" w:hAnsi="Batang" w:cs="Batang" w:hint="eastAsia"/>
          <w:bCs/>
          <w:szCs w:val="21"/>
        </w:rPr>
        <w:t>모던하고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심플한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디자인과 더불어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마름모꼴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장식</w:t>
      </w:r>
      <w:r w:rsidRPr="0088640B">
        <w:rPr>
          <w:rFonts w:ascii="Times New Roman" w:hAnsi="Times New Roman" w:cs="Times New Roman"/>
          <w:bCs/>
          <w:szCs w:val="21"/>
        </w:rPr>
        <w:t xml:space="preserve">, </w:t>
      </w:r>
      <w:r w:rsidRPr="0088640B">
        <w:rPr>
          <w:rFonts w:ascii="Batang" w:eastAsia="Batang" w:hAnsi="Batang" w:cs="Batang" w:hint="eastAsia"/>
          <w:bCs/>
          <w:szCs w:val="21"/>
        </w:rPr>
        <w:t>녹청색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지붕</w:t>
      </w:r>
      <w:r w:rsidRPr="0088640B">
        <w:rPr>
          <w:rFonts w:ascii="Times New Roman" w:hAnsi="Times New Roman" w:cs="Times New Roman"/>
          <w:bCs/>
          <w:szCs w:val="21"/>
        </w:rPr>
        <w:t xml:space="preserve">, </w:t>
      </w:r>
      <w:r w:rsidRPr="0088640B">
        <w:rPr>
          <w:rFonts w:ascii="Batang" w:eastAsia="Batang" w:hAnsi="Batang" w:cs="Batang" w:hint="eastAsia"/>
          <w:bCs/>
          <w:szCs w:val="21"/>
        </w:rPr>
        <w:t>장식적인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요소가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가미된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빗물받이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사슬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등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전통적인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요소가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융합되어</w:t>
      </w:r>
      <w:r w:rsidRPr="0088640B">
        <w:rPr>
          <w:rFonts w:ascii="Times New Roman" w:hAnsi="Times New Roman" w:cs="Times New Roman"/>
          <w:bCs/>
          <w:szCs w:val="21"/>
        </w:rPr>
        <w:t xml:space="preserve"> </w:t>
      </w:r>
      <w:r w:rsidRPr="0088640B">
        <w:rPr>
          <w:rFonts w:ascii="Batang" w:eastAsia="Batang" w:hAnsi="Batang" w:cs="Batang" w:hint="eastAsia"/>
          <w:bCs/>
          <w:szCs w:val="21"/>
        </w:rPr>
        <w:t>있습니다</w:t>
      </w:r>
      <w:r w:rsidRPr="0088640B">
        <w:rPr>
          <w:rFonts w:ascii="Times New Roman" w:hAnsi="Times New Roman" w:cs="Times New Roman"/>
          <w:bCs/>
          <w:szCs w:val="21"/>
        </w:rPr>
        <w:t>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FD"/>
    <w:rsid w:val="001A5971"/>
    <w:rsid w:val="004C1DF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2C897-8742-4AF6-B832-F7DEF544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D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D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D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D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D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D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D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1D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1D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1D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1D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1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1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1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D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1D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1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1D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1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