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關門海峽博物館</w:t>
      </w:r>
    </w:p>
    <w:p/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關門海峽博物館堪稱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一座最先進的文化體驗設施，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主要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展示博物館旁這條重要水道的悠久歷史。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年關門海峽博物館成立，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年經過大規模翻修後重新開放。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博物館建築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就像一艘即將啟航的巨輪，讓人聯想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到上世紀末的豪華遊輪或近未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來的太空船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館內的視聽影音和互動展示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將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引領參觀者踏上探索之旅。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長廊甲板上的壯麗美景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參觀路線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樓寬敞明亮的「長廊甲板」開始，從上至下參觀。顧名思義，長廊甲板是仿照豪華遊輪的觀景休息室設計的，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明亮的落地窗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舒適的真皮沙發，還有咖啡館，在這裡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可以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愜意地觀賞下方駛過關門海峽的集裝箱船、渡輪和巡邏艇。牆上掛著昔日豪華遊輪的照片複製品，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像是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年在「賀茂丸號」二等艙吸煙室下棋的乘客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、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向東駛往紐約的「里斯本丸號」。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關門海峽中庭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樓來到中央展區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，最先映入眼簾的是「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海峽中庭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中央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面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平方公尺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弧形巨屏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它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是日本最大的投影螢幕之一，上面播放著描述關門海峽過去和現在的動畫，妙趣橫生。動畫影片時長為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分鐘，分為《關門海峽的一天》、《光與音樂之海》、《古今關門海峽畫卷》以及《門司港的故事》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4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个短片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一條螺旋通道將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樓到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樓的展廳連結起來，通道內壁上有互動式觸控屏，可以點擊玩「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發現！魚類</w:t>
      </w:r>
      <w:r w:rsidRPr="006E52AC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圖鑒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」和「決戰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流島」等遊戲。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除此以外，還可以在模擬遊戲中駕駛潛水艇，拍攝海洋生物照片並下載留念。掃描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門票正面的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QR Code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就能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選擇語言，解鎖遊戲的某些功能。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栩栩如生：關門海峽歷史迴廊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樓的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海峽歷史迴廊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展示了日本和捷克共和國的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位知名藝術家創作的一系列立體實景模型，逼真地展現了包括古代傳說、重要戰役和歷史場景等海峽地區不同的故事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。同時還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介紹了不同歷史人物，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像是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傳說中的神功皇后（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170-269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）、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耶穌會傳教士方濟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各</w:t>
      </w:r>
      <w:r w:rsidRPr="006E52AC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沙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勿略（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Francis Xavier, 1506-1552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、劍豪宮本武藏（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1584?-1645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）以及偉大的醫生和植物學家菲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力浦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弗朗茨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馮</w:t>
      </w:r>
      <w:r w:rsidRPr="006E52AC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西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博爾德（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Philipp Franz Balthasar von Siebold, 1796-1866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另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有一些立體實景模型展示了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部分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鮮為人知的事件，像是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806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年著名高僧空海（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774-835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；諡號弘法大師）參拜「戶之上山」；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1592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年豐臣秀吉（</w:t>
      </w:r>
      <w:r w:rsidRPr="00FD33CA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1537-1598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海難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逃過一劫。這裡的每個立體實景模型都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配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有日文、英文、簡體中文和繁體中文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韓文說明板。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學習區的趣味實踐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海峽體驗區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，透過互動遊戲和展示，介紹保障海峽安全和航道繁榮的相關措施。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在「集裝箱起重機體驗」和「關門潛水夫」</w:t>
      </w:r>
      <w:r w:rsidRPr="006E52A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val="fr-FR" w:eastAsia="zh-TW"/>
        </w:rPr>
        <w:t>等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模擬體驗中，</w:t>
      </w:r>
      <w:r w:rsidRPr="006E52A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val="fr-FR" w:eastAsia="zh-TW"/>
        </w:rPr>
        <w:t>可以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站在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海峽管理者的角度，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體驗船長、海岸警衛人員和潛水夫等工作。</w:t>
      </w:r>
      <w:r w:rsidRPr="006E52AC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val="fr-FR" w:eastAsia="zh-TW"/>
        </w:rPr>
        <w:t>此外，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只需按一下窗邊的「船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舶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搜索」面板，就能即時看到在海峽中航行的船隻。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val="fr-FR" w:eastAsia="zh-TW"/>
        </w:rPr>
      </w:pPr>
    </w:p>
    <w:p w:rsidR="008B29DF" w:rsidRPr="00FD33CA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val="fr-FR"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穿越時光</w:t>
      </w:r>
      <w:r w:rsidRPr="00FD33CA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val="fr-FR"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回到過去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位於</w:t>
      </w:r>
      <w:r w:rsidRPr="00FD33CA">
        <w:rPr>
          <w:rFonts w:ascii="Times New Roman" w:eastAsia="Source Han Sans TW Normal" w:hAnsi="Times New Roman" w:cs="Times New Roman"/>
          <w:color w:val="000000" w:themeColor="text1"/>
          <w:kern w:val="0"/>
          <w:lang w:val="fr-FR" w:eastAsia="zh-TW"/>
        </w:rPr>
        <w:t>1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樓和</w:t>
      </w:r>
      <w:r w:rsidRPr="00FD33CA">
        <w:rPr>
          <w:rFonts w:ascii="Times New Roman" w:eastAsia="Source Han Sans TW Normal" w:hAnsi="Times New Roman" w:cs="Times New Roman"/>
          <w:color w:val="000000" w:themeColor="text1"/>
          <w:kern w:val="0"/>
          <w:lang w:val="fr-FR" w:eastAsia="zh-TW"/>
        </w:rPr>
        <w:t>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樓的「海峽懷舊大道」重現了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1890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年代至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1920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年代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門司港繁榮時期的街景。在聚光燈的照射下，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生動的場景讓人駐足，仿若身臨其境：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一輛有軌電車在昔日國際化小城中穿行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賣香蕉的小販與顧客談笑風生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；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男人們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身穿和服、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戴著圓頂禮帽或平頂帽。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樓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有一條長長的走廊，兩邊都是同樣被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凝固在時光中的商店和餐館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。這裡還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陳列著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許多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老照片、地圖和日用品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令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val="fr-FR" w:eastAsia="zh-TW"/>
        </w:rPr>
        <w:t>人</w:t>
      </w:r>
      <w:r w:rsidRPr="006E52A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不禁</w:t>
      </w:r>
      <w:r w:rsidRPr="006E52AC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val="fr-FR" w:eastAsia="zh-TW"/>
        </w:rPr>
        <w:t>回憶起過去的</w:t>
      </w:r>
      <w:r w:rsidRPr="006E52AC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kern w:val="0"/>
          <w:lang w:val="fr-FR" w:eastAsia="zh-TW"/>
        </w:rPr>
        <w:t>時光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門司港香蕉資料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室」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位於懷舊大道的一角，詳細介紹了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年門司海外貿易的</w:t>
      </w:r>
      <w:r w:rsidRPr="006E52A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val="fr-FR" w:eastAsia="zh-TW"/>
        </w:rPr>
        <w:t>蓬勃發展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，以及「香蕉叫賣」文化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，這項熱鬧非凡的活動至今仍在港口舉行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p w:rsidR="008B29DF" w:rsidRPr="006E52AC" w:rsidRDefault="008B29DF" w:rsidP="008B29DF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B29DF" w:rsidRPr="006E52AC" w:rsidRDefault="008B29DF" w:rsidP="008B29DF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（入場截至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16:30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</w:p>
    <w:p w:rsidR="008B29DF" w:rsidRPr="006E52AC" w:rsidRDefault="008B29DF" w:rsidP="008B29DF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全年有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5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次不定期休息日</w:t>
      </w:r>
    </w:p>
    <w:p w:rsidR="008B29DF" w:rsidRPr="006E52AC" w:rsidRDefault="008B29DF" w:rsidP="008B29DF">
      <w:pPr>
        <w:widowControl/>
        <w:adjustRightInd w:val="0"/>
        <w:snapToGrid w:val="0"/>
        <w:spacing w:line="240" w:lineRule="atLeast"/>
        <w:rPr>
          <w:rFonts w:ascii="Times New Roman" w:eastAsia="SimSun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門票：成人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500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日圓，中小學生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DF"/>
    <w:rsid w:val="001A5971"/>
    <w:rsid w:val="00625A2B"/>
    <w:rsid w:val="008B29D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674250-F44F-42CE-A7F6-34B47A40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9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9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9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9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9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9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9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29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29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29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29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29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2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2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2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2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9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29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29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29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29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