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4B1" w:rsidRPr="00D5127C" w:rsidRDefault="009464B1" w:rsidP="009464B1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lang w:eastAsia="zh-CN"/>
        </w:rPr>
      </w:pPr>
      <w:r>
        <w:rPr>
          <w:b/>
        </w:rPr>
        <w:t>户津井钟乳洞</w:t>
      </w:r>
    </w:p>
    <w:p/>
    <w:p w:rsidR="009464B1" w:rsidRPr="00D5127C" w:rsidRDefault="009464B1" w:rsidP="009464B1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lang w:eastAsia="zh-CN"/>
        </w:rPr>
        <w:t>穿过一条狭窄蜿蜒的小径进入户津井钟乳洞，迎面而来的是各种大小、形态各异的钟乳石和石笋。这个钟乳洞形成于</w:t>
      </w:r>
      <w:r w:rsidRPr="00D5127C">
        <w:rPr>
          <w:rFonts w:eastAsia="Source Han Sans CN Normal"/>
          <w:bCs/>
          <w:color w:val="000000" w:themeColor="text1"/>
          <w:lang w:eastAsia="zh-CN"/>
        </w:rPr>
        <w:t>2.5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亿年前，洞顶、地面以及四壁凝结的钙华（方解石），是侵蚀和矿物质堆积的结果，这一过程至今仍在继续。</w:t>
      </w:r>
    </w:p>
    <w:p w:rsidR="009464B1" w:rsidRPr="00D5127C" w:rsidRDefault="009464B1" w:rsidP="009464B1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lang w:eastAsia="zh-CN"/>
        </w:rPr>
        <w:t>洞穴的入口在一个矿井里，矿井是</w:t>
      </w:r>
      <w:r w:rsidRPr="00D5127C">
        <w:rPr>
          <w:rFonts w:eastAsia="Source Han Sans CN Normal"/>
          <w:bCs/>
          <w:color w:val="000000" w:themeColor="text1"/>
          <w:lang w:eastAsia="zh-CN"/>
        </w:rPr>
        <w:t>20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世纪早期开采石灰岩时在山腹上挖掘的。当时采掘石灰岩多用于建材或生产肥料，但在发现钟乳洞以及地层后，户津井的采掘作业即告停止。</w:t>
      </w:r>
    </w:p>
    <w:p w:rsidR="009464B1" w:rsidRPr="00D5127C" w:rsidRDefault="009464B1" w:rsidP="009464B1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洞窟内的百米通道十分狭窄，需弯腰通过。内部主要空间和各处奇特的地方都有自己名字，且生动形象，引人浮想。例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如在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蟹之横洞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中必须蹲着通过，进入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针顶窟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必须侧身缓行，还有一块凹六边型的石壁被称为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蜂巢岩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</w:p>
    <w:p w:rsidR="009464B1" w:rsidRPr="00D5127C" w:rsidRDefault="009464B1" w:rsidP="009464B1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洞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中钙华层的颜色近似白色，通常透出浅淡的橙、红或黑色调，借助灯光可以更清晰地欣赏它们的细节和色泽。地质学家们认为，钙华的色泽取决于地表植被和土壤里的矿物质，可能还有酸度的影响。</w:t>
      </w:r>
    </w:p>
    <w:p w:rsidR="009464B1" w:rsidRPr="00D5127C" w:rsidRDefault="009464B1" w:rsidP="009464B1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洞内温度常年稳定在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15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℃，是天然的避暑胜地。</w:t>
      </w:r>
    </w:p>
    <w:p w:rsidR="009464B1" w:rsidRPr="00D5127C" w:rsidRDefault="009464B1" w:rsidP="009464B1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户津井钟乳洞的开放时间为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9:00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17:00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，通常只在周末、节假日、夏季高峰期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以及其它特定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日期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开放。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前往钟乳洞的道路非常狭窄，且没有可直达的公共交通。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B1"/>
    <w:rsid w:val="001A5971"/>
    <w:rsid w:val="00625A2B"/>
    <w:rsid w:val="009464B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0CB8ED-3BF0-450A-A625-81E1F638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4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4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4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4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4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4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4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64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64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64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64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64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4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6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6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4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64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6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64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6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