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4DB2" w:rsidRPr="00891BE5" w:rsidRDefault="00C94DB2" w:rsidP="000B5940">
      <w:pPr>
        <w:pStyle w:val="aa"/>
        <w:ind w:left="289"/>
        <w:rPr>
          <w:rFonts w:ascii="Meiryo UI" w:eastAsia="Meiryo UI"/>
          <w:b/>
          <w:bCs/>
          <w:color w:val="000000" w:themeColor="text1"/>
          <w:sz w:val="22"/>
          <w:szCs w:val="22"/>
          <w:lang w:eastAsia="ja-JP"/>
        </w:rPr>
      </w:pPr>
      <w:r w:rsidRPr="000B5940">
        <w:rPr>
          <w:rFonts w:ascii="Meiryo UI" w:eastAsia="Meiryo UI" w:hint="eastAsia"/>
          <w:b/>
          <w:bCs/>
          <w:color w:val="000000" w:themeColor="text1"/>
          <w:sz w:val="22"/>
          <w:szCs w:val="22"/>
          <w:lang w:eastAsia="ja-JP"/>
        </w:rPr>
        <w:t>長谷川酒造</w:t>
      </w:r>
    </w:p>
    <w:p w:rsidR="00C94DB2" w:rsidRPr="001B3BFC" w:rsidRDefault="00C94DB2" w:rsidP="000B5940">
      <w:pPr>
        <w:ind w:left="289"/>
        <w:jc w:val="both"/>
        <w:rPr>
          <w:rFonts w:ascii="Meiryo UI" w:eastAsia="Meiryo UI" w:hAnsi="Meiryo UI"/>
          <w:color w:val="156082" w:themeColor="accent1"/>
        </w:rPr>
      </w:pPr>
      <w:r/>
    </w:p>
    <w:p w:rsidR="00C94DB2" w:rsidRPr="00ED5713" w:rsidRDefault="00C94DB2" w:rsidP="007262C6">
      <w:pPr>
        <w:spacing w:before="7" w:after="1"/>
        <w:ind w:left="289" w:right="284"/>
        <w:jc w:val="both"/>
        <w:rPr>
          <w:rFonts w:ascii="Meiryo UI" w:eastAsia="Meiryo UI" w:hAnsi="Meiryo UI"/>
          <w:szCs w:val="21"/>
        </w:rPr>
      </w:pPr>
      <w:r w:rsidRPr="00ED5713">
        <w:rPr>
          <w:rFonts w:ascii="Meiryo UI" w:eastAsia="Meiryo UI" w:hAnsi="Meiryo UI" w:hint="eastAsia"/>
          <w:szCs w:val="21"/>
        </w:rPr>
        <w:t>長谷川酒造は、摂田屋で</w:t>
      </w:r>
      <w:r w:rsidRPr="00ED5713">
        <w:rPr>
          <w:rFonts w:ascii="Meiryo UI" w:eastAsia="Meiryo UI" w:hAnsi="Meiryo UI"/>
          <w:szCs w:val="21"/>
        </w:rPr>
        <w:t>180</w:t>
      </w:r>
      <w:r w:rsidRPr="00ED5713">
        <w:rPr>
          <w:rFonts w:ascii="Meiryo UI" w:eastAsia="Meiryo UI" w:hAnsi="Meiryo UI" w:hint="eastAsia"/>
          <w:szCs w:val="21"/>
        </w:rPr>
        <w:t>年以上続く家族経営の小さな酒蔵です。</w:t>
      </w:r>
      <w:r w:rsidRPr="002625D0">
        <w:rPr>
          <w:rFonts w:ascii="Meiryo UI" w:eastAsia="Meiryo UI" w:hAnsi="Meiryo UI" w:hint="eastAsia"/>
          <w:szCs w:val="21"/>
        </w:rPr>
        <w:t>長谷川家はもともと米農家で、</w:t>
      </w:r>
      <w:r w:rsidRPr="002625D0">
        <w:rPr>
          <w:rFonts w:ascii="Meiryo UI" w:eastAsia="Meiryo UI" w:hAnsi="Meiryo UI"/>
          <w:szCs w:val="21"/>
        </w:rPr>
        <w:t>15</w:t>
      </w:r>
      <w:r w:rsidRPr="002625D0">
        <w:rPr>
          <w:rFonts w:ascii="Meiryo UI" w:eastAsia="Meiryo UI" w:hAnsi="Meiryo UI" w:hint="eastAsia"/>
          <w:szCs w:val="21"/>
        </w:rPr>
        <w:t>世紀から</w:t>
      </w:r>
      <w:r w:rsidRPr="002625D0">
        <w:rPr>
          <w:rFonts w:ascii="Meiryo UI" w:eastAsia="Meiryo UI" w:hAnsi="Meiryo UI"/>
          <w:szCs w:val="21"/>
        </w:rPr>
        <w:t>16</w:t>
      </w:r>
      <w:r w:rsidRPr="002625D0">
        <w:rPr>
          <w:rFonts w:ascii="Meiryo UI" w:eastAsia="Meiryo UI" w:hAnsi="Meiryo UI" w:hint="eastAsia"/>
          <w:szCs w:val="21"/>
        </w:rPr>
        <w:t>世紀にかけて国を脅かした内乱から逃れて、信州（現在の長野県）から長岡に移り住みました</w:t>
      </w:r>
      <w:r w:rsidRPr="002625D0">
        <w:rPr>
          <w:rFonts w:ascii="Meiryo UI" w:eastAsia="Meiryo UI" w:hAnsi="Meiryo UI" w:cs="ＭＳ 明朝" w:hint="eastAsia"/>
          <w:szCs w:val="21"/>
        </w:rPr>
        <w:t>。</w:t>
      </w:r>
      <w:r w:rsidRPr="002625D0">
        <w:rPr>
          <w:rFonts w:ascii="Meiryo UI" w:eastAsia="Meiryo UI" w:hAnsi="Meiryo UI" w:hint="eastAsia"/>
          <w:szCs w:val="21"/>
        </w:rPr>
        <w:t>歴史的な文書によると、蔵は</w:t>
      </w:r>
      <w:r w:rsidRPr="002625D0">
        <w:rPr>
          <w:rFonts w:ascii="Meiryo UI" w:eastAsia="Meiryo UI" w:hAnsi="Meiryo UI"/>
          <w:szCs w:val="21"/>
        </w:rPr>
        <w:t>1842</w:t>
      </w:r>
      <w:r w:rsidRPr="002625D0">
        <w:rPr>
          <w:rFonts w:ascii="Meiryo UI" w:eastAsia="Meiryo UI" w:hAnsi="Meiryo UI" w:hint="eastAsia"/>
          <w:szCs w:val="21"/>
        </w:rPr>
        <w:t>年に長谷川重吉が神前に捧げる御神酒</w:t>
      </w:r>
      <w:r w:rsidRPr="002625D0">
        <w:rPr>
          <w:rFonts w:ascii="Meiryo UI" w:eastAsia="Meiryo UI" w:hAnsi="Meiryo UI"/>
          <w:szCs w:val="21"/>
        </w:rPr>
        <w:t>(</w:t>
      </w:r>
      <w:r w:rsidRPr="002625D0">
        <w:rPr>
          <w:rFonts w:ascii="Meiryo UI" w:eastAsia="Meiryo UI" w:hAnsi="Meiryo UI" w:hint="eastAsia"/>
          <w:szCs w:val="21"/>
        </w:rPr>
        <w:t>おみき</w:t>
      </w:r>
      <w:r w:rsidRPr="002625D0">
        <w:rPr>
          <w:rFonts w:ascii="Meiryo UI" w:eastAsia="Meiryo UI" w:hAnsi="Meiryo UI"/>
          <w:szCs w:val="21"/>
        </w:rPr>
        <w:t>)</w:t>
      </w:r>
      <w:r w:rsidRPr="002625D0">
        <w:rPr>
          <w:rFonts w:ascii="Meiryo UI" w:eastAsia="Meiryo UI" w:hAnsi="Meiryo UI" w:hint="eastAsia"/>
          <w:szCs w:val="21"/>
        </w:rPr>
        <w:t>の製造と、その余剰分を商業的に販売するために政府に商業販売の許可を提出したことに遡ります</w:t>
      </w:r>
      <w:r w:rsidRPr="00ED5713">
        <w:rPr>
          <w:rFonts w:ascii="Meiryo UI" w:eastAsia="Meiryo UI" w:hAnsi="Meiryo UI" w:hint="eastAsia"/>
          <w:szCs w:val="21"/>
        </w:rPr>
        <w:t>。長谷川家は代々、伝統的な醸造法を受け継ぎ、今日の摂田屋の象徴となる事業を確立しました。</w:t>
      </w:r>
    </w:p>
    <w:p w:rsidR="00C94DB2" w:rsidRPr="00ED5713" w:rsidRDefault="00C94DB2" w:rsidP="007262C6">
      <w:pPr>
        <w:spacing w:before="7" w:after="1"/>
        <w:ind w:left="289" w:right="284"/>
        <w:jc w:val="both"/>
        <w:rPr>
          <w:rFonts w:ascii="Meiryo UI" w:eastAsia="Meiryo UI" w:hAnsi="Meiryo UI"/>
          <w:szCs w:val="21"/>
        </w:rPr>
      </w:pPr>
    </w:p>
    <w:p w:rsidR="00C94DB2" w:rsidRPr="00ED5713" w:rsidRDefault="00C94DB2" w:rsidP="007262C6">
      <w:pPr>
        <w:spacing w:before="7" w:after="1"/>
        <w:ind w:left="289" w:right="284"/>
        <w:jc w:val="both"/>
        <w:rPr>
          <w:rFonts w:ascii="Meiryo UI" w:eastAsia="Meiryo UI" w:hAnsi="Meiryo UI"/>
          <w:szCs w:val="21"/>
        </w:rPr>
      </w:pPr>
      <w:r w:rsidRPr="0012543C">
        <w:rPr>
          <w:rFonts w:ascii="Meiryo UI" w:eastAsia="Meiryo UI" w:hAnsi="Meiryo UI" w:hint="eastAsia"/>
          <w:szCs w:val="21"/>
        </w:rPr>
        <w:t>長谷川酒造</w:t>
      </w:r>
      <w:r>
        <w:rPr>
          <w:rFonts w:ascii="Meiryo UI" w:eastAsia="Meiryo UI" w:hAnsi="Meiryo UI" w:hint="eastAsia"/>
          <w:szCs w:val="21"/>
        </w:rPr>
        <w:t>の</w:t>
      </w:r>
      <w:r w:rsidRPr="0012543C">
        <w:rPr>
          <w:rFonts w:ascii="Meiryo UI" w:eastAsia="Meiryo UI" w:hAnsi="Meiryo UI" w:hint="eastAsia"/>
          <w:szCs w:val="21"/>
        </w:rPr>
        <w:t>注目すべき</w:t>
      </w:r>
      <w:r>
        <w:rPr>
          <w:rFonts w:ascii="Meiryo UI" w:eastAsia="Meiryo UI" w:hAnsi="Meiryo UI" w:hint="eastAsia"/>
          <w:szCs w:val="21"/>
        </w:rPr>
        <w:t>点</w:t>
      </w:r>
      <w:r w:rsidRPr="0012543C">
        <w:rPr>
          <w:rFonts w:ascii="Meiryo UI" w:eastAsia="Meiryo UI" w:hAnsi="Meiryo UI" w:hint="eastAsia"/>
          <w:szCs w:val="21"/>
        </w:rPr>
        <w:t>は、</w:t>
      </w:r>
      <w:r w:rsidRPr="00ED5713">
        <w:rPr>
          <w:rFonts w:ascii="Meiryo UI" w:eastAsia="Meiryo UI" w:hAnsi="Meiryo UI" w:hint="eastAsia"/>
          <w:szCs w:val="21"/>
        </w:rPr>
        <w:t>長岡で女性が経営する数少ない酒蔵のうちの</w:t>
      </w:r>
      <w:r w:rsidRPr="00ED5713">
        <w:rPr>
          <w:rFonts w:ascii="Meiryo UI" w:eastAsia="Meiryo UI" w:hAnsi="Meiryo UI"/>
          <w:szCs w:val="21"/>
        </w:rPr>
        <w:t>1</w:t>
      </w:r>
      <w:r w:rsidRPr="00ED5713">
        <w:rPr>
          <w:rFonts w:ascii="Meiryo UI" w:eastAsia="Meiryo UI" w:hAnsi="Meiryo UI" w:hint="eastAsia"/>
          <w:szCs w:val="21"/>
        </w:rPr>
        <w:t>つであることです。年に</w:t>
      </w:r>
      <w:r w:rsidRPr="00ED5713">
        <w:rPr>
          <w:rFonts w:ascii="Meiryo UI" w:eastAsia="Meiryo UI" w:hAnsi="Meiryo UI"/>
          <w:szCs w:val="21"/>
        </w:rPr>
        <w:t>2回、蔵開きを開催しており、</w:t>
      </w:r>
      <w:r>
        <w:rPr>
          <w:rFonts w:ascii="Meiryo UI" w:eastAsia="Meiryo UI" w:hAnsi="Meiryo UI" w:hint="eastAsia"/>
          <w:szCs w:val="21"/>
        </w:rPr>
        <w:t>来場者</w:t>
      </w:r>
      <w:r w:rsidRPr="00ED5713">
        <w:rPr>
          <w:rFonts w:ascii="Meiryo UI" w:eastAsia="Meiryo UI" w:hAnsi="Meiryo UI"/>
          <w:szCs w:val="21"/>
        </w:rPr>
        <w:t>は日本酒の試飲や蔵の見学、さまざまな商品を閲覧することができます。</w:t>
      </w:r>
    </w:p>
    <w:p w:rsidR="00C94DB2" w:rsidRPr="00ED5713" w:rsidRDefault="00C94DB2" w:rsidP="007262C6">
      <w:pPr>
        <w:spacing w:before="7" w:after="1"/>
        <w:ind w:left="289" w:right="284"/>
        <w:jc w:val="both"/>
        <w:rPr>
          <w:rFonts w:ascii="Meiryo UI" w:eastAsia="Meiryo UI" w:hAnsi="Meiryo UI"/>
          <w:szCs w:val="21"/>
        </w:rPr>
      </w:pPr>
    </w:p>
    <w:p w:rsidR="00C94DB2" w:rsidRPr="00072591" w:rsidRDefault="00C94DB2" w:rsidP="007262C6">
      <w:pPr>
        <w:spacing w:before="7" w:after="1"/>
        <w:ind w:left="289" w:right="284"/>
        <w:jc w:val="both"/>
        <w:rPr>
          <w:rFonts w:ascii="Meiryo UI" w:eastAsia="Meiryo UI" w:hAnsi="Meiryo UI"/>
          <w:b/>
          <w:bCs/>
          <w:szCs w:val="21"/>
        </w:rPr>
      </w:pPr>
      <w:r w:rsidRPr="00072591">
        <w:rPr>
          <w:rFonts w:ascii="Meiryo UI" w:eastAsia="Meiryo UI" w:hAnsi="Meiryo UI" w:hint="eastAsia"/>
          <w:b/>
          <w:bCs/>
          <w:szCs w:val="21"/>
        </w:rPr>
        <w:t>長谷川酒造の酒の特徴</w:t>
      </w:r>
    </w:p>
    <w:p w:rsidR="00C94DB2" w:rsidRPr="00ED5713" w:rsidRDefault="00C94DB2" w:rsidP="007262C6">
      <w:pPr>
        <w:spacing w:before="7" w:after="1"/>
        <w:ind w:left="289" w:right="284"/>
        <w:jc w:val="both"/>
        <w:rPr>
          <w:rFonts w:ascii="Meiryo UI" w:eastAsia="Meiryo UI" w:hAnsi="Meiryo UI"/>
          <w:szCs w:val="21"/>
        </w:rPr>
      </w:pPr>
      <w:r>
        <w:rPr>
          <w:noProof/>
        </w:rPr>
        <mc:AlternateContent>
          <mc:Choice Requires="wps">
            <w:drawing>
              <wp:anchor distT="0" distB="0" distL="114300" distR="114300" simplePos="0" relativeHeight="251659264" behindDoc="1" locked="0" layoutInCell="1" allowOverlap="1" wp14:anchorId="6AC9123F" wp14:editId="3ECDF2D9">
                <wp:simplePos x="0" y="0"/>
                <wp:positionH relativeFrom="page">
                  <wp:posOffset>1032933</wp:posOffset>
                </wp:positionH>
                <wp:positionV relativeFrom="paragraph">
                  <wp:posOffset>-12700</wp:posOffset>
                </wp:positionV>
                <wp:extent cx="5613400" cy="4665133"/>
                <wp:effectExtent l="0" t="0" r="12700" b="8890"/>
                <wp:wrapNone/>
                <wp:docPr id="58932831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665133"/>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BF3A6" id="docshape8" o:spid="_x0000_s1026" style="position:absolute;margin-left:81.35pt;margin-top:-1pt;width:442pt;height:367.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" filled="f" strokecolor="#231f20" strokeweight=".28pt">
                <v:path arrowok="t"/>
                <w10:wrap anchorx="page"/>
              </v:rect>
            </w:pict>
          </mc:Fallback>
        </mc:AlternateContent>
      </w:r>
      <w:r w:rsidRPr="00ED5713">
        <w:rPr>
          <w:rFonts w:ascii="Meiryo UI" w:eastAsia="Meiryo UI" w:hAnsi="Meiryo UI" w:hint="eastAsia"/>
          <w:szCs w:val="21"/>
        </w:rPr>
        <w:t>長谷川酒造は伝統的な手造りにこだわって</w:t>
      </w:r>
      <w:r>
        <w:rPr>
          <w:rFonts w:ascii="Meiryo UI" w:eastAsia="Meiryo UI" w:hAnsi="Meiryo UI" w:hint="eastAsia"/>
          <w:szCs w:val="21"/>
        </w:rPr>
        <w:t>おり</w:t>
      </w:r>
      <w:r w:rsidRPr="00ED5713">
        <w:rPr>
          <w:rFonts w:ascii="Meiryo UI" w:eastAsia="Meiryo UI" w:hAnsi="Meiryo UI" w:hint="eastAsia"/>
          <w:szCs w:val="21"/>
        </w:rPr>
        <w:t>、蔵人たちは醸造工程のあらゆる面を綿密に</w:t>
      </w:r>
      <w:r>
        <w:rPr>
          <w:rFonts w:ascii="Meiryo UI" w:eastAsia="Meiryo UI" w:hAnsi="Meiryo UI" w:hint="eastAsia"/>
          <w:szCs w:val="21"/>
        </w:rPr>
        <w:t>管理</w:t>
      </w:r>
      <w:r w:rsidRPr="00ED5713">
        <w:rPr>
          <w:rFonts w:ascii="Meiryo UI" w:eastAsia="Meiryo UI" w:hAnsi="Meiryo UI" w:hint="eastAsia"/>
          <w:szCs w:val="21"/>
        </w:rPr>
        <w:t>しています。同社は様々な価格帯の幅広い製品を製造しています。長谷川酒造は、酒を抽出する際に機械に頼るのではなく、もろみを布袋に吊るし、重力ろ過によってゆっくりと一滴ずつ酒を抽出する「雫しぼり」という技法を採用しています。それ</w:t>
      </w:r>
      <w:r>
        <w:rPr>
          <w:rFonts w:ascii="Meiryo UI" w:eastAsia="Meiryo UI" w:hAnsi="Meiryo UI" w:hint="eastAsia"/>
          <w:szCs w:val="21"/>
        </w:rPr>
        <w:t>によって</w:t>
      </w:r>
      <w:r w:rsidRPr="00ED5713">
        <w:rPr>
          <w:rFonts w:ascii="Meiryo UI" w:eastAsia="Meiryo UI" w:hAnsi="Meiryo UI" w:hint="eastAsia"/>
          <w:szCs w:val="21"/>
        </w:rPr>
        <w:t>、香り高く、芳醇</w:t>
      </w:r>
      <w:r>
        <w:rPr>
          <w:rFonts w:ascii="Meiryo UI" w:eastAsia="Meiryo UI" w:hAnsi="Meiryo UI" w:hint="eastAsia"/>
          <w:szCs w:val="21"/>
        </w:rPr>
        <w:t>で</w:t>
      </w:r>
      <w:r w:rsidRPr="00ED5713">
        <w:rPr>
          <w:rFonts w:ascii="Meiryo UI" w:eastAsia="Meiryo UI" w:hAnsi="Meiryo UI" w:hint="eastAsia"/>
          <w:szCs w:val="21"/>
        </w:rPr>
        <w:t>贅沢な逸品を作れます。</w:t>
      </w:r>
    </w:p>
    <w:p w:rsidR="00C94DB2" w:rsidRPr="000763A8" w:rsidRDefault="00C94DB2" w:rsidP="007262C6">
      <w:pPr>
        <w:spacing w:before="7" w:after="1"/>
        <w:ind w:left="289" w:right="284"/>
        <w:jc w:val="both"/>
        <w:rPr>
          <w:rFonts w:ascii="Meiryo UI" w:eastAsia="Meiryo UI" w:hAnsi="Meiryo UI"/>
          <w:szCs w:val="21"/>
        </w:rPr>
      </w:pPr>
    </w:p>
    <w:p w:rsidR="00C94DB2" w:rsidRPr="00ED5713" w:rsidRDefault="00C94DB2" w:rsidP="007262C6">
      <w:pPr>
        <w:spacing w:before="7" w:after="1"/>
        <w:ind w:left="289" w:right="284"/>
        <w:jc w:val="both"/>
        <w:rPr>
          <w:rFonts w:ascii="Meiryo UI" w:eastAsia="Meiryo UI" w:hAnsi="Meiryo UI"/>
          <w:szCs w:val="21"/>
        </w:rPr>
      </w:pPr>
      <w:r w:rsidRPr="00ED5713">
        <w:rPr>
          <w:rFonts w:ascii="Meiryo UI" w:eastAsia="Meiryo UI" w:hAnsi="Meiryo UI" w:hint="eastAsia"/>
          <w:szCs w:val="21"/>
        </w:rPr>
        <w:t>長谷川酒造は長野との先祖のつながりに敬意を表し、長野産の酒米と新潟産の酒米と他の原料を組み合わせ、</w:t>
      </w:r>
      <w:r>
        <w:rPr>
          <w:rFonts w:ascii="Meiryo UI" w:eastAsia="Meiryo UI" w:hAnsi="Meiryo UI" w:hint="eastAsia"/>
          <w:szCs w:val="21"/>
        </w:rPr>
        <w:t>長岡</w:t>
      </w:r>
      <w:r w:rsidRPr="00C549F7">
        <w:rPr>
          <w:rFonts w:ascii="Meiryo UI" w:eastAsia="Meiryo UI" w:hAnsi="Meiryo UI" w:hint="eastAsia"/>
          <w:szCs w:val="21"/>
        </w:rPr>
        <w:t>で好まれる</w:t>
      </w:r>
      <w:r w:rsidRPr="00072591">
        <w:rPr>
          <w:rFonts w:ascii="Meiryo UI" w:eastAsia="Meiryo UI" w:hAnsi="Meiryo UI" w:hint="eastAsia"/>
          <w:szCs w:val="21"/>
        </w:rPr>
        <w:t>キリっとした味わいの</w:t>
      </w:r>
      <w:r w:rsidRPr="00ED5713">
        <w:rPr>
          <w:rFonts w:ascii="Meiryo UI" w:eastAsia="Meiryo UI" w:hAnsi="Meiryo UI" w:hint="eastAsia"/>
          <w:szCs w:val="21"/>
        </w:rPr>
        <w:t>淡麗辛口の酒</w:t>
      </w:r>
      <w:r>
        <w:rPr>
          <w:rFonts w:ascii="Meiryo UI" w:eastAsia="Meiryo UI" w:hAnsi="Meiryo UI" w:hint="eastAsia"/>
          <w:szCs w:val="21"/>
        </w:rPr>
        <w:t>をはじめとした、</w:t>
      </w:r>
      <w:r w:rsidRPr="00067EB0">
        <w:rPr>
          <w:rFonts w:ascii="Meiryo UI" w:eastAsia="Meiryo UI" w:hAnsi="Meiryo UI" w:hint="eastAsia"/>
          <w:szCs w:val="21"/>
        </w:rPr>
        <w:t>様々な種類の日本酒</w:t>
      </w:r>
      <w:r>
        <w:rPr>
          <w:rFonts w:ascii="Meiryo UI" w:eastAsia="Meiryo UI" w:hAnsi="Meiryo UI" w:hint="eastAsia"/>
          <w:szCs w:val="21"/>
        </w:rPr>
        <w:t>を</w:t>
      </w:r>
      <w:r w:rsidRPr="00ED5713">
        <w:rPr>
          <w:rFonts w:ascii="Meiryo UI" w:eastAsia="Meiryo UI" w:hAnsi="Meiryo UI" w:hint="eastAsia"/>
          <w:szCs w:val="21"/>
        </w:rPr>
        <w:t>造っています。季節ごとに</w:t>
      </w:r>
      <w:r>
        <w:rPr>
          <w:rFonts w:ascii="Meiryo UI" w:eastAsia="Meiryo UI" w:hAnsi="Meiryo UI" w:hint="eastAsia"/>
          <w:szCs w:val="21"/>
        </w:rPr>
        <w:t>カラフル</w:t>
      </w:r>
      <w:r w:rsidRPr="00ED5713">
        <w:rPr>
          <w:rFonts w:ascii="Meiryo UI" w:eastAsia="Meiryo UI" w:hAnsi="Meiryo UI" w:hint="eastAsia"/>
          <w:szCs w:val="21"/>
        </w:rPr>
        <w:t>なラベルを作成</w:t>
      </w:r>
      <w:r>
        <w:rPr>
          <w:rFonts w:ascii="Meiryo UI" w:eastAsia="Meiryo UI" w:hAnsi="Meiryo UI" w:hint="eastAsia"/>
          <w:szCs w:val="21"/>
        </w:rPr>
        <w:t>するため、</w:t>
      </w:r>
      <w:r w:rsidRPr="00ED5713">
        <w:rPr>
          <w:rFonts w:ascii="Meiryo UI" w:eastAsia="Meiryo UI" w:hAnsi="Meiryo UI" w:hint="eastAsia"/>
          <w:szCs w:val="21"/>
        </w:rPr>
        <w:t>地元のイラストレーターとコラボレーションし</w:t>
      </w:r>
      <w:r>
        <w:rPr>
          <w:rFonts w:ascii="Meiryo UI" w:eastAsia="Meiryo UI" w:hAnsi="Meiryo UI" w:hint="eastAsia"/>
          <w:szCs w:val="21"/>
        </w:rPr>
        <w:t>ています</w:t>
      </w:r>
      <w:r w:rsidRPr="00ED5713">
        <w:rPr>
          <w:rFonts w:ascii="Meiryo UI" w:eastAsia="Meiryo UI" w:hAnsi="Meiryo UI" w:hint="eastAsia"/>
          <w:szCs w:val="21"/>
        </w:rPr>
        <w:t>。</w:t>
      </w:r>
    </w:p>
    <w:p w:rsidR="00C94DB2" w:rsidRPr="00ED5713" w:rsidRDefault="00C94DB2" w:rsidP="007262C6">
      <w:pPr>
        <w:spacing w:before="7" w:after="1"/>
        <w:ind w:left="289" w:right="284"/>
        <w:jc w:val="both"/>
        <w:rPr>
          <w:rFonts w:ascii="Meiryo UI" w:eastAsia="Meiryo UI" w:hAnsi="Meiryo UI"/>
          <w:szCs w:val="21"/>
        </w:rPr>
      </w:pPr>
    </w:p>
    <w:p w:rsidR="00C94DB2" w:rsidRPr="00072591" w:rsidRDefault="00C94DB2" w:rsidP="007262C6">
      <w:pPr>
        <w:spacing w:before="7" w:after="1"/>
        <w:ind w:left="289" w:right="284"/>
        <w:jc w:val="both"/>
        <w:rPr>
          <w:rFonts w:ascii="Meiryo UI" w:eastAsia="Meiryo UI" w:hAnsi="Meiryo UI"/>
          <w:b/>
          <w:bCs/>
          <w:szCs w:val="21"/>
        </w:rPr>
      </w:pPr>
      <w:r w:rsidRPr="00072591">
        <w:rPr>
          <w:rFonts w:ascii="Meiryo UI" w:eastAsia="Meiryo UI" w:hAnsi="Meiryo UI" w:hint="eastAsia"/>
          <w:b/>
          <w:bCs/>
          <w:szCs w:val="21"/>
        </w:rPr>
        <w:t>母屋（おもや）</w:t>
      </w:r>
    </w:p>
    <w:p w:rsidR="00C94DB2" w:rsidRPr="00ED5713" w:rsidRDefault="00C94DB2" w:rsidP="007262C6">
      <w:pPr>
        <w:spacing w:before="7" w:after="1"/>
        <w:ind w:left="289" w:right="284"/>
        <w:jc w:val="both"/>
        <w:rPr>
          <w:rFonts w:ascii="Meiryo UI" w:eastAsia="Meiryo UI" w:hAnsi="Meiryo UI"/>
          <w:szCs w:val="21"/>
        </w:rPr>
      </w:pPr>
      <w:r w:rsidRPr="00ED5713">
        <w:rPr>
          <w:rFonts w:ascii="Meiryo UI" w:eastAsia="Meiryo UI" w:hAnsi="Meiryo UI" w:hint="eastAsia"/>
          <w:szCs w:val="21"/>
        </w:rPr>
        <w:t>母屋は</w:t>
      </w:r>
      <w:r w:rsidRPr="00ED5713">
        <w:rPr>
          <w:rFonts w:ascii="Meiryo UI" w:eastAsia="Meiryo UI" w:hAnsi="Meiryo UI"/>
          <w:szCs w:val="21"/>
        </w:rPr>
        <w:t>1886</w:t>
      </w:r>
      <w:r w:rsidRPr="00ED5713">
        <w:rPr>
          <w:rFonts w:ascii="Meiryo UI" w:eastAsia="Meiryo UI" w:hAnsi="Meiryo UI" w:hint="eastAsia"/>
          <w:szCs w:val="21"/>
        </w:rPr>
        <w:t>年に建てられ、</w:t>
      </w:r>
      <w:r w:rsidRPr="00ED5713">
        <w:rPr>
          <w:rFonts w:ascii="Meiryo UI" w:eastAsia="Meiryo UI" w:hAnsi="Meiryo UI"/>
          <w:szCs w:val="21"/>
        </w:rPr>
        <w:t>1919</w:t>
      </w:r>
      <w:r w:rsidRPr="00ED5713">
        <w:rPr>
          <w:rFonts w:ascii="Meiryo UI" w:eastAsia="Meiryo UI" w:hAnsi="Meiryo UI" w:hint="eastAsia"/>
          <w:szCs w:val="21"/>
        </w:rPr>
        <w:t>年に酒蔵を増設。母屋は登録有形文化財です。</w:t>
      </w:r>
      <w:r w:rsidRPr="00ED5713">
        <w:rPr>
          <w:rFonts w:ascii="Meiryo UI" w:eastAsia="Meiryo UI" w:hAnsi="Meiryo UI"/>
          <w:szCs w:val="21"/>
        </w:rPr>
        <w:t>2004年の中越地震で被害を受けたが、その後時間を掛けながらも着実に復興</w:t>
      </w:r>
      <w:r w:rsidRPr="00542B98">
        <w:rPr>
          <w:rFonts w:ascii="Meiryo UI" w:eastAsia="Meiryo UI" w:hAnsi="Meiryo UI"/>
          <w:szCs w:val="21"/>
        </w:rPr>
        <w:t>し</w:t>
      </w:r>
      <w:r>
        <w:rPr>
          <w:rFonts w:ascii="Meiryo UI" w:eastAsia="Meiryo UI" w:hAnsi="Meiryo UI" w:hint="eastAsia"/>
          <w:szCs w:val="21"/>
        </w:rPr>
        <w:t>ました</w:t>
      </w:r>
      <w:r w:rsidRPr="00ED5713">
        <w:rPr>
          <w:rFonts w:ascii="Meiryo UI" w:eastAsia="Meiryo UI" w:hAnsi="Meiryo UI"/>
          <w:szCs w:val="21"/>
        </w:rPr>
        <w:t>。</w:t>
      </w:r>
    </w:p>
    <w:p w:rsidR="00C94DB2" w:rsidRPr="00ED5713" w:rsidRDefault="00C94DB2" w:rsidP="007262C6">
      <w:pPr>
        <w:spacing w:before="7" w:after="1"/>
        <w:ind w:left="289" w:right="284"/>
        <w:jc w:val="both"/>
        <w:rPr>
          <w:rFonts w:ascii="Meiryo UI" w:eastAsia="Meiryo UI" w:hAnsi="Meiryo UI"/>
          <w:szCs w:val="21"/>
        </w:rPr>
      </w:pPr>
    </w:p>
    <w:p w:rsidR="00C94DB2" w:rsidRPr="00ED5713" w:rsidRDefault="00C94DB2" w:rsidP="007262C6">
      <w:pPr>
        <w:spacing w:before="7" w:after="1"/>
        <w:ind w:left="289" w:right="284"/>
        <w:jc w:val="both"/>
        <w:rPr>
          <w:rFonts w:ascii="Meiryo UI" w:eastAsia="Meiryo UI" w:hAnsi="Meiryo UI"/>
          <w:szCs w:val="21"/>
        </w:rPr>
      </w:pPr>
      <w:r w:rsidRPr="00ED5713">
        <w:rPr>
          <w:rFonts w:ascii="Meiryo UI" w:eastAsia="Meiryo UI" w:hAnsi="Meiryo UI" w:hint="eastAsia"/>
          <w:szCs w:val="21"/>
        </w:rPr>
        <w:t>母屋への引き戸（障子）には、蔵の特徴的な家印の大きな</w:t>
      </w:r>
      <w:r>
        <w:rPr>
          <w:rFonts w:ascii="Meiryo UI" w:eastAsia="Meiryo UI" w:hAnsi="Meiryo UI" w:hint="eastAsia"/>
          <w:szCs w:val="21"/>
        </w:rPr>
        <w:t>和紙の切り絵</w:t>
      </w:r>
      <w:r w:rsidRPr="00ED5713">
        <w:rPr>
          <w:rFonts w:ascii="Meiryo UI" w:eastAsia="Meiryo UI" w:hAnsi="Meiryo UI" w:hint="eastAsia"/>
          <w:szCs w:val="21"/>
        </w:rPr>
        <w:t>が</w:t>
      </w:r>
      <w:r>
        <w:rPr>
          <w:rFonts w:ascii="Meiryo UI" w:eastAsia="Meiryo UI" w:hAnsi="Meiryo UI" w:hint="eastAsia"/>
          <w:szCs w:val="21"/>
        </w:rPr>
        <w:t>貼られ</w:t>
      </w:r>
      <w:r w:rsidRPr="00ED5713">
        <w:rPr>
          <w:rFonts w:ascii="Meiryo UI" w:eastAsia="Meiryo UI" w:hAnsi="Meiryo UI" w:hint="eastAsia"/>
          <w:szCs w:val="21"/>
        </w:rPr>
        <w:t>ています。それは「長」という漢字を崩し、長寿と幸福を象徴する鶴の形をしています。元々住居として使われていた母屋は、現在事務所として使われております。長谷川酒造の商品ラインナップを展示するほか、神道の神を祀る神棚</w:t>
      </w:r>
      <w:r>
        <w:rPr>
          <w:rFonts w:ascii="Meiryo UI" w:eastAsia="Meiryo UI" w:hAnsi="Meiryo UI" w:hint="eastAsia"/>
          <w:szCs w:val="21"/>
        </w:rPr>
        <w:t>や</w:t>
      </w:r>
      <w:r w:rsidRPr="00ED5713">
        <w:rPr>
          <w:rFonts w:ascii="Meiryo UI" w:eastAsia="Meiryo UI" w:hAnsi="Meiryo UI" w:hint="eastAsia"/>
          <w:szCs w:val="21"/>
        </w:rPr>
        <w:t>年代物の大型金庫などがあります。神棚</w:t>
      </w:r>
      <w:r>
        <w:rPr>
          <w:rFonts w:ascii="Meiryo UI" w:eastAsia="Meiryo UI" w:hAnsi="Meiryo UI" w:hint="eastAsia"/>
          <w:szCs w:val="21"/>
        </w:rPr>
        <w:t>のひとつ</w:t>
      </w:r>
      <w:r w:rsidRPr="00ED5713">
        <w:rPr>
          <w:rFonts w:ascii="Meiryo UI" w:eastAsia="Meiryo UI" w:hAnsi="Meiryo UI" w:hint="eastAsia"/>
          <w:szCs w:val="21"/>
        </w:rPr>
        <w:t>には酒造りの神を祀る松尾大社のお札が入っています。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DB2"/>
    <w:rsid w:val="001A5971"/>
    <w:rsid w:val="00625A2B"/>
    <w:rsid w:val="00C41D39"/>
    <w:rsid w:val="00C94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0ED2697-FAAF-42FF-AAEE-FC27DB6B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4D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94D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94DB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94D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94D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94D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94D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94D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94D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4D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4D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4DB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94D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4D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4D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4D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4D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4D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4D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94D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4D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94D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4DB2"/>
    <w:pPr>
      <w:spacing w:before="160"/>
      <w:jc w:val="center"/>
    </w:pPr>
    <w:rPr>
      <w:i/>
      <w:iCs/>
      <w:color w:val="404040" w:themeColor="text1" w:themeTint="BF"/>
    </w:rPr>
  </w:style>
  <w:style w:type="character" w:customStyle="1" w:styleId="a8">
    <w:name w:val="引用文 (文字)"/>
    <w:basedOn w:val="a0"/>
    <w:link w:val="a7"/>
    <w:uiPriority w:val="29"/>
    <w:rsid w:val="00C94DB2"/>
    <w:rPr>
      <w:i/>
      <w:iCs/>
      <w:color w:val="404040" w:themeColor="text1" w:themeTint="BF"/>
    </w:rPr>
  </w:style>
  <w:style w:type="paragraph" w:styleId="a9">
    <w:name w:val="List Paragraph"/>
    <w:basedOn w:val="a"/>
    <w:uiPriority w:val="34"/>
    <w:qFormat/>
    <w:rsid w:val="00C94DB2"/>
    <w:pPr>
      <w:ind w:left="720"/>
      <w:contextualSpacing/>
    </w:pPr>
  </w:style>
  <w:style w:type="character" w:styleId="21">
    <w:name w:val="Intense Emphasis"/>
    <w:basedOn w:val="a0"/>
    <w:uiPriority w:val="21"/>
    <w:qFormat/>
    <w:rsid w:val="00C94DB2"/>
    <w:rPr>
      <w:i/>
      <w:iCs/>
      <w:color w:val="0F4761" w:themeColor="accent1" w:themeShade="BF"/>
    </w:rPr>
  </w:style>
  <w:style w:type="paragraph" w:styleId="22">
    <w:name w:val="Intense Quote"/>
    <w:basedOn w:val="a"/>
    <w:next w:val="a"/>
    <w:link w:val="23"/>
    <w:uiPriority w:val="30"/>
    <w:qFormat/>
    <w:rsid w:val="00C94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94DB2"/>
    <w:rPr>
      <w:i/>
      <w:iCs/>
      <w:color w:val="0F4761" w:themeColor="accent1" w:themeShade="BF"/>
    </w:rPr>
  </w:style>
  <w:style w:type="character" w:styleId="24">
    <w:name w:val="Intense Reference"/>
    <w:basedOn w:val="a0"/>
    <w:uiPriority w:val="32"/>
    <w:qFormat/>
    <w:rsid w:val="00C94DB2"/>
    <w:rPr>
      <w:b/>
      <w:bCs/>
      <w:smallCaps/>
      <w:color w:val="0F4761" w:themeColor="accent1" w:themeShade="BF"/>
      <w:spacing w:val="5"/>
    </w:rPr>
  </w:style>
  <w:style w:type="paragraph" w:styleId="aa">
    <w:name w:val="Body Text"/>
    <w:basedOn w:val="a"/>
    <w:link w:val="ab"/>
    <w:uiPriority w:val="1"/>
    <w:qFormat/>
    <w:rsid w:val="00C94DB2"/>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C94DB2"/>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2025-08-29T20:05:00Z</dcterms:created>
  <dcterms:modified xsi:type="dcterms:W3CDTF">2025-08-29T20:05:00Z</dcterms:modified>
</cp:coreProperties>
</file>