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6CB" w:rsidRPr="00891BE5" w:rsidRDefault="000026CB" w:rsidP="000B5940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0B5940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旧川上家住宅（江口だんご摂田屋店）</w:t>
      </w:r>
    </w:p>
    <w:p w:rsidR="000026CB" w:rsidRPr="001B3BFC" w:rsidRDefault="000026CB" w:rsidP="000B5940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0026CB" w:rsidRPr="00ED5713" w:rsidRDefault="000026CB" w:rsidP="007262C6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ED5713">
        <w:rPr>
          <w:rFonts w:ascii="Meiryo UI" w:eastAsia="Meiryo UI" w:hAnsi="Meiryo UI" w:hint="eastAsia"/>
          <w:szCs w:val="21"/>
        </w:rPr>
        <w:t>旧川上家住宅は、摂田屋地区の貴重な歴史の一部を保存するため、</w:t>
      </w:r>
      <w:r w:rsidRPr="00ED5713">
        <w:rPr>
          <w:rFonts w:ascii="Meiryo UI" w:eastAsia="Meiryo UI" w:hAnsi="Meiryo UI"/>
          <w:szCs w:val="21"/>
        </w:rPr>
        <w:t>2022年に長岡の人気菓子店「江口だんご」の店舗に改装されました。川上家は、摂田屋地区で1831年から醤油醸造を行っている越のむらさきの創業家です。</w:t>
      </w:r>
    </w:p>
    <w:p w:rsidR="000026CB" w:rsidRPr="00ED5713" w:rsidRDefault="000026CB" w:rsidP="007262C6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0026CB" w:rsidRPr="00ED5713" w:rsidRDefault="000026CB" w:rsidP="007262C6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ED5713">
        <w:rPr>
          <w:rFonts w:ascii="Meiryo UI" w:eastAsia="Meiryo UI" w:hAnsi="Meiryo UI" w:hint="eastAsia"/>
          <w:szCs w:val="21"/>
        </w:rPr>
        <w:t>この邸宅は元々、越のむらさき醤油醸造所の共有地に</w:t>
      </w:r>
      <w:r w:rsidRPr="00ED5713">
        <w:rPr>
          <w:rFonts w:ascii="Meiryo UI" w:eastAsia="Meiryo UI" w:hAnsi="Meiryo UI"/>
          <w:szCs w:val="21"/>
        </w:rPr>
        <w:t>1916年に建てられました。2004年の中越地震で被害を受けしましたが、元々の邸宅の部材を使って一部建て替えられました。</w:t>
      </w:r>
      <w:r>
        <w:rPr>
          <w:rFonts w:ascii="Meiryo UI" w:eastAsia="Meiryo UI" w:hAnsi="Meiryo UI" w:hint="eastAsia"/>
          <w:szCs w:val="21"/>
        </w:rPr>
        <w:t>旧</w:t>
      </w:r>
      <w:r w:rsidRPr="00ED5713">
        <w:rPr>
          <w:rFonts w:ascii="Meiryo UI" w:eastAsia="Meiryo UI" w:hAnsi="Meiryo UI"/>
          <w:szCs w:val="21"/>
        </w:rPr>
        <w:t>邸宅</w:t>
      </w:r>
      <w:r>
        <w:rPr>
          <w:rFonts w:ascii="Meiryo UI" w:eastAsia="Meiryo UI" w:hAnsi="Meiryo UI" w:hint="eastAsia"/>
          <w:szCs w:val="21"/>
        </w:rPr>
        <w:t>は</w:t>
      </w:r>
      <w:r w:rsidRPr="00ED5713">
        <w:rPr>
          <w:rFonts w:ascii="Meiryo UI" w:eastAsia="Meiryo UI" w:hAnsi="Meiryo UI"/>
          <w:szCs w:val="21"/>
        </w:rPr>
        <w:t>客人をもてなし、仕事仲間をもてなすための</w:t>
      </w:r>
      <w:r>
        <w:rPr>
          <w:rFonts w:ascii="Meiryo UI" w:eastAsia="Meiryo UI" w:hAnsi="Meiryo UI" w:hint="eastAsia"/>
          <w:szCs w:val="21"/>
        </w:rPr>
        <w:t>住</w:t>
      </w:r>
      <w:r w:rsidRPr="00ED5713">
        <w:rPr>
          <w:rFonts w:ascii="Meiryo UI" w:eastAsia="Meiryo UI" w:hAnsi="Meiryo UI"/>
          <w:szCs w:val="21"/>
        </w:rPr>
        <w:t>宅にふさわしく、控えめな気品と豪華さが感じられるデザインと構造でした。建築には高価なケヤキが使われ、内部は枯山水の庭に面していま</w:t>
      </w:r>
      <w:r>
        <w:rPr>
          <w:rFonts w:ascii="Meiryo UI" w:eastAsia="Meiryo UI" w:hAnsi="Meiryo UI" w:hint="eastAsia"/>
          <w:szCs w:val="21"/>
        </w:rPr>
        <w:t>した</w:t>
      </w:r>
      <w:r w:rsidRPr="00ED5713">
        <w:rPr>
          <w:rFonts w:ascii="Meiryo UI" w:eastAsia="Meiryo UI" w:hAnsi="Meiryo UI"/>
          <w:szCs w:val="21"/>
        </w:rPr>
        <w:t>。現在は店のカフェとなっている応接室には</w:t>
      </w:r>
      <w:r>
        <w:rPr>
          <w:rFonts w:ascii="Meiryo UI" w:eastAsia="Meiryo UI" w:hAnsi="Meiryo UI" w:hint="eastAsia"/>
          <w:szCs w:val="21"/>
        </w:rPr>
        <w:t>、</w:t>
      </w:r>
      <w:r w:rsidRPr="00ED5713">
        <w:rPr>
          <w:rFonts w:ascii="Meiryo UI" w:eastAsia="Meiryo UI" w:hAnsi="Meiryo UI"/>
          <w:szCs w:val="21"/>
        </w:rPr>
        <w:t>厳選された美術品</w:t>
      </w:r>
      <w:r>
        <w:rPr>
          <w:rFonts w:ascii="Meiryo UI" w:eastAsia="Meiryo UI" w:hAnsi="Meiryo UI" w:hint="eastAsia"/>
          <w:szCs w:val="21"/>
        </w:rPr>
        <w:t>を</w:t>
      </w:r>
      <w:r w:rsidRPr="00ED5713">
        <w:rPr>
          <w:rFonts w:ascii="Meiryo UI" w:eastAsia="Meiryo UI" w:hAnsi="Meiryo UI"/>
          <w:szCs w:val="21"/>
        </w:rPr>
        <w:t>飾</w:t>
      </w:r>
      <w:r>
        <w:rPr>
          <w:rFonts w:ascii="Meiryo UI" w:eastAsia="Meiryo UI" w:hAnsi="Meiryo UI" w:hint="eastAsia"/>
          <w:szCs w:val="21"/>
        </w:rPr>
        <w:t>るための</w:t>
      </w:r>
      <w:r w:rsidRPr="00ED5713">
        <w:rPr>
          <w:rFonts w:ascii="Meiryo UI" w:eastAsia="Meiryo UI" w:hAnsi="Meiryo UI"/>
          <w:szCs w:val="21"/>
        </w:rPr>
        <w:t>大きな床の間があ</w:t>
      </w:r>
      <w:r>
        <w:rPr>
          <w:rFonts w:ascii="Meiryo UI" w:eastAsia="Meiryo UI" w:hAnsi="Meiryo UI" w:hint="eastAsia"/>
          <w:szCs w:val="21"/>
        </w:rPr>
        <w:t>りました</w:t>
      </w:r>
      <w:r w:rsidRPr="00ED5713">
        <w:rPr>
          <w:rFonts w:ascii="Meiryo UI" w:eastAsia="Meiryo UI" w:hAnsi="Meiryo UI"/>
          <w:szCs w:val="21"/>
        </w:rPr>
        <w:t>。</w:t>
      </w:r>
    </w:p>
    <w:p w:rsidR="000026CB" w:rsidRPr="00ED5713" w:rsidRDefault="000026CB" w:rsidP="007262C6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09BBF2" wp14:editId="147C0FE7">
                <wp:simplePos x="0" y="0"/>
                <wp:positionH relativeFrom="page">
                  <wp:posOffset>1032933</wp:posOffset>
                </wp:positionH>
                <wp:positionV relativeFrom="paragraph">
                  <wp:posOffset>-12700</wp:posOffset>
                </wp:positionV>
                <wp:extent cx="5613400" cy="5621867"/>
                <wp:effectExtent l="0" t="0" r="12700" b="17145"/>
                <wp:wrapNone/>
                <wp:docPr id="49663561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5621867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9BC6C" id="docshape8" o:spid="_x0000_s1026" style="position:absolute;margin-left:81.35pt;margin-top:-1pt;width:442pt;height:442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</w:p>
    <w:p w:rsidR="000026CB" w:rsidRPr="00ED5713" w:rsidRDefault="000026CB" w:rsidP="007262C6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ED5713">
        <w:rPr>
          <w:rFonts w:ascii="Meiryo UI" w:eastAsia="Meiryo UI" w:hAnsi="Meiryo UI" w:hint="eastAsia"/>
          <w:szCs w:val="21"/>
        </w:rPr>
        <w:t>江口だんご摂田屋店への改装にあたり、旧邸宅は畳から堅い木材へ張り替え、床の間にベンチシートを設置し、庭を望む客席の設置や、製菓用厨房の設置など、一連の改修が行われました。店内には、箪笥、机、照明、大きなこね鉢など、邸宅にあったさまざまな備品が使われています。また、ケヤキ材の廊下や彫刻が施された欄間など、元の家の建築的特徴も数多く残っています。外観も、切妻の入り口の頂点にある「川上」という文字の木彫りの装飾や、</w:t>
      </w:r>
      <w:r w:rsidRPr="00682486">
        <w:rPr>
          <w:rFonts w:ascii="Meiryo UI" w:eastAsia="Meiryo UI" w:hAnsi="Meiryo UI" w:hint="eastAsia"/>
          <w:szCs w:val="21"/>
        </w:rPr>
        <w:t>馬車や人力車が乗り降りしやすい</w:t>
      </w:r>
      <w:r w:rsidRPr="00ED5713">
        <w:rPr>
          <w:rFonts w:ascii="Meiryo UI" w:eastAsia="Meiryo UI" w:hAnsi="Meiryo UI" w:hint="eastAsia"/>
          <w:szCs w:val="21"/>
        </w:rPr>
        <w:t>ように造られた円形状の石畳など、かつての住居の要素を残しています。</w:t>
      </w:r>
    </w:p>
    <w:p w:rsidR="000026CB" w:rsidRPr="00ED5713" w:rsidRDefault="000026CB" w:rsidP="007262C6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0026CB" w:rsidRPr="00072591" w:rsidRDefault="000026CB" w:rsidP="007262C6">
      <w:pPr>
        <w:spacing w:before="7" w:after="1"/>
        <w:ind w:left="289" w:right="284"/>
        <w:jc w:val="both"/>
        <w:rPr>
          <w:rFonts w:ascii="Meiryo UI" w:eastAsia="Meiryo UI" w:hAnsi="Meiryo UI"/>
          <w:b/>
          <w:bCs/>
          <w:szCs w:val="21"/>
        </w:rPr>
      </w:pPr>
      <w:r w:rsidRPr="00072591">
        <w:rPr>
          <w:rFonts w:ascii="Meiryo UI" w:eastAsia="Meiryo UI" w:hAnsi="Meiryo UI" w:hint="eastAsia"/>
          <w:b/>
          <w:bCs/>
          <w:szCs w:val="21"/>
        </w:rPr>
        <w:t>江口だんご摂田屋店</w:t>
      </w:r>
    </w:p>
    <w:p w:rsidR="000026CB" w:rsidRPr="00ED5713" w:rsidRDefault="000026CB" w:rsidP="007262C6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ED5713">
        <w:rPr>
          <w:rFonts w:ascii="Meiryo UI" w:eastAsia="Meiryo UI" w:hAnsi="Meiryo UI" w:hint="eastAsia"/>
          <w:szCs w:val="21"/>
        </w:rPr>
        <w:t>株式会社江口だんごは、歴史ある川上邸を市民や観光客で賑わう場所にしようと、摂田屋店を立ち上げました。伝統的な菓子から創作まで、さまざまな菓子を販売していますが、名物は地元で親しまれている笹団子です（</w:t>
      </w:r>
      <w:r w:rsidRPr="00ED5713">
        <w:rPr>
          <w:rFonts w:ascii="Meiryo UI" w:eastAsia="Meiryo UI" w:hAnsi="Meiryo UI"/>
          <w:szCs w:val="21"/>
        </w:rPr>
        <w:t>蒸し</w:t>
      </w:r>
      <w:r w:rsidRPr="00ED5713">
        <w:rPr>
          <w:rFonts w:ascii="Meiryo UI" w:eastAsia="Meiryo UI" w:hAnsi="Meiryo UI" w:hint="eastAsia"/>
          <w:szCs w:val="21"/>
        </w:rPr>
        <w:t>たヨモギの</w:t>
      </w:r>
      <w:r w:rsidRPr="00072591">
        <w:rPr>
          <w:rFonts w:ascii="Meiryo UI" w:eastAsia="Meiryo UI" w:hAnsi="Meiryo UI"/>
          <w:szCs w:val="21"/>
        </w:rPr>
        <w:t>団子</w:t>
      </w:r>
      <w:r w:rsidRPr="00ED5713">
        <w:rPr>
          <w:rFonts w:ascii="Meiryo UI" w:eastAsia="Meiryo UI" w:hAnsi="Meiryo UI" w:hint="eastAsia"/>
          <w:szCs w:val="21"/>
        </w:rPr>
        <w:t>に</w:t>
      </w:r>
      <w:r w:rsidRPr="00ED5713">
        <w:rPr>
          <w:rFonts w:ascii="Meiryo UI" w:eastAsia="Meiryo UI" w:hAnsi="Meiryo UI"/>
          <w:szCs w:val="21"/>
        </w:rPr>
        <w:t>甘い</w:t>
      </w:r>
      <w:r w:rsidRPr="00ED5713">
        <w:rPr>
          <w:rFonts w:ascii="Meiryo UI" w:eastAsia="Meiryo UI" w:hAnsi="Meiryo UI" w:hint="eastAsia"/>
          <w:szCs w:val="21"/>
        </w:rPr>
        <w:t>小豆の餡</w:t>
      </w:r>
      <w:r w:rsidRPr="00ED5713">
        <w:rPr>
          <w:rFonts w:ascii="Meiryo UI" w:eastAsia="Meiryo UI" w:hAnsi="Meiryo UI"/>
          <w:szCs w:val="21"/>
        </w:rPr>
        <w:t>が詰まっていて、竹の葉で包まれています</w:t>
      </w:r>
      <w:r w:rsidRPr="00ED5713">
        <w:rPr>
          <w:rFonts w:ascii="Meiryo UI" w:eastAsia="Meiryo UI" w:hAnsi="Meiryo UI" w:hint="eastAsia"/>
          <w:szCs w:val="21"/>
        </w:rPr>
        <w:t>）</w:t>
      </w:r>
    </w:p>
    <w:p w:rsidR="000026CB" w:rsidRPr="00ED5713" w:rsidRDefault="000026CB" w:rsidP="007262C6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0026CB" w:rsidRPr="00ED5713" w:rsidRDefault="000026CB" w:rsidP="007262C6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ED5713">
        <w:rPr>
          <w:rFonts w:ascii="Meiryo UI" w:eastAsia="Meiryo UI" w:hAnsi="Meiryo UI" w:hint="eastAsia"/>
          <w:szCs w:val="21"/>
        </w:rPr>
        <w:t>摂田屋店は、地元企業が生産する発酵・醸造素材を取り入れることに力を入れています。この地区の名物である日本酒、サフラン酒、醤油、味噌、酒粕を使った菓子には、</w:t>
      </w:r>
      <w:r w:rsidRPr="00ED5713">
        <w:rPr>
          <w:rFonts w:ascii="Meiryo UI" w:eastAsia="Meiryo UI" w:hAnsi="Meiryo UI"/>
          <w:szCs w:val="21"/>
        </w:rPr>
        <w:t>みたらし団子（甘い醤油だれに浸した串刺しの米粉団子</w:t>
      </w:r>
      <w:r w:rsidRPr="00ED5713">
        <w:rPr>
          <w:rFonts w:ascii="Meiryo UI" w:eastAsia="Meiryo UI" w:hAnsi="Meiryo UI" w:hint="eastAsia"/>
          <w:szCs w:val="21"/>
        </w:rPr>
        <w:t>）、</w:t>
      </w:r>
      <w:r w:rsidRPr="00ED5713">
        <w:rPr>
          <w:rFonts w:ascii="Meiryo UI" w:eastAsia="Meiryo UI" w:hAnsi="Meiryo UI"/>
          <w:szCs w:val="21"/>
        </w:rPr>
        <w:t>まんじゅう（あんこ入りの密度の高い甘い</w:t>
      </w:r>
      <w:r w:rsidRPr="00ED5713">
        <w:rPr>
          <w:rFonts w:ascii="Meiryo UI" w:eastAsia="Meiryo UI" w:hAnsi="Meiryo UI" w:hint="eastAsia"/>
          <w:szCs w:val="21"/>
        </w:rPr>
        <w:t>パン</w:t>
      </w:r>
      <w:r w:rsidRPr="00ED5713">
        <w:rPr>
          <w:rFonts w:ascii="Meiryo UI" w:eastAsia="Meiryo UI" w:hAnsi="Meiryo UI"/>
          <w:szCs w:val="21"/>
        </w:rPr>
        <w:t>）、どら焼き（ふわふわのスポンジ「パンケーキ」の間に甘いあんこが挟まれたお菓子</w:t>
      </w:r>
      <w:r w:rsidRPr="00ED5713">
        <w:rPr>
          <w:rFonts w:ascii="Meiryo UI" w:eastAsia="Meiryo UI" w:hAnsi="Meiryo UI" w:hint="eastAsia"/>
          <w:szCs w:val="21"/>
        </w:rPr>
        <w:t>）などがあります。カフェエリアでは、</w:t>
      </w:r>
      <w:r w:rsidRPr="00487187">
        <w:rPr>
          <w:rFonts w:ascii="Meiryo UI" w:eastAsia="Meiryo UI" w:hAnsi="Meiryo UI" w:hint="eastAsia"/>
          <w:szCs w:val="21"/>
        </w:rPr>
        <w:t>肥料に酒粕を使って栽培した</w:t>
      </w:r>
      <w:r w:rsidRPr="00ED5713">
        <w:rPr>
          <w:rFonts w:ascii="Meiryo UI" w:eastAsia="Meiryo UI" w:hAnsi="Meiryo UI" w:hint="eastAsia"/>
          <w:szCs w:val="21"/>
        </w:rPr>
        <w:t>お茶、麹で漬けた漬物、アイスクリーム、季節のスイーツなどを注文できます。</w:t>
      </w:r>
    </w:p>
    <w:p w:rsidR="000026CB" w:rsidRPr="00487187" w:rsidRDefault="000026CB" w:rsidP="007262C6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0026CB" w:rsidRPr="00ED5713" w:rsidRDefault="000026CB" w:rsidP="007262C6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ED5713">
        <w:rPr>
          <w:rFonts w:ascii="Meiryo UI" w:eastAsia="Meiryo UI" w:hAnsi="Meiryo UI" w:hint="eastAsia"/>
          <w:szCs w:val="21"/>
        </w:rPr>
        <w:t>営業時間：</w:t>
      </w:r>
      <w:r w:rsidRPr="00ED5713">
        <w:rPr>
          <w:rFonts w:ascii="Meiryo UI" w:eastAsia="Meiryo UI" w:hAnsi="Meiryo UI"/>
          <w:szCs w:val="21"/>
        </w:rPr>
        <w:t xml:space="preserve"> </w:t>
      </w:r>
      <w:r w:rsidRPr="00ED5713">
        <w:rPr>
          <w:rFonts w:ascii="Meiryo UI" w:eastAsia="Meiryo UI" w:hAnsi="Meiryo UI" w:hint="eastAsia"/>
          <w:szCs w:val="21"/>
        </w:rPr>
        <w:t>午前</w:t>
      </w:r>
      <w:r w:rsidRPr="00ED5713">
        <w:rPr>
          <w:rFonts w:ascii="Meiryo UI" w:eastAsia="Meiryo UI" w:hAnsi="Meiryo UI"/>
          <w:szCs w:val="21"/>
        </w:rPr>
        <w:t>9時30分～午後6時</w:t>
      </w:r>
    </w:p>
    <w:p w:rsidR="000026CB" w:rsidRPr="00ED5713" w:rsidRDefault="000026CB" w:rsidP="007262C6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ED5713">
        <w:rPr>
          <w:rFonts w:ascii="Meiryo UI" w:eastAsia="Meiryo UI" w:hAnsi="Meiryo UI" w:hint="eastAsia"/>
          <w:szCs w:val="21"/>
        </w:rPr>
        <w:t>カフェ営業時間：</w:t>
      </w:r>
      <w:r w:rsidRPr="00ED5713">
        <w:rPr>
          <w:rFonts w:ascii="Meiryo UI" w:eastAsia="Meiryo UI" w:hAnsi="Meiryo UI"/>
          <w:szCs w:val="21"/>
        </w:rPr>
        <w:t xml:space="preserve"> </w:t>
      </w:r>
      <w:r w:rsidRPr="00ED5713">
        <w:rPr>
          <w:rFonts w:ascii="Meiryo UI" w:eastAsia="Meiryo UI" w:hAnsi="Meiryo UI" w:hint="eastAsia"/>
          <w:szCs w:val="21"/>
        </w:rPr>
        <w:t>午前</w:t>
      </w:r>
      <w:r w:rsidRPr="00ED5713">
        <w:rPr>
          <w:rFonts w:ascii="Meiryo UI" w:eastAsia="Meiryo UI" w:hAnsi="Meiryo UI"/>
          <w:szCs w:val="21"/>
        </w:rPr>
        <w:t>10</w:t>
      </w:r>
      <w:r>
        <w:rPr>
          <w:rFonts w:ascii="Meiryo UI" w:eastAsia="Meiryo UI" w:hAnsi="Meiryo UI" w:hint="eastAsia"/>
          <w:szCs w:val="21"/>
        </w:rPr>
        <w:t>時</w:t>
      </w:r>
      <w:r w:rsidRPr="00ED5713">
        <w:rPr>
          <w:rFonts w:ascii="Meiryo UI" w:eastAsia="Meiryo UI" w:hAnsi="Meiryo UI"/>
          <w:szCs w:val="21"/>
        </w:rPr>
        <w:t>～</w:t>
      </w:r>
      <w:r>
        <w:rPr>
          <w:rFonts w:ascii="Meiryo UI" w:eastAsia="Meiryo UI" w:hAnsi="Meiryo UI" w:hint="eastAsia"/>
          <w:szCs w:val="21"/>
        </w:rPr>
        <w:t>午後６時</w:t>
      </w:r>
      <w:r w:rsidRPr="00703FFA">
        <w:rPr>
          <w:rFonts w:ascii="Meiryo UI" w:eastAsia="Meiryo UI" w:hAnsi="Meiryo UI"/>
          <w:szCs w:val="21"/>
        </w:rPr>
        <w:t>（ラストオーダー</w:t>
      </w:r>
      <w:r>
        <w:rPr>
          <w:rFonts w:ascii="Meiryo UI" w:eastAsia="Meiryo UI" w:hAnsi="Meiryo UI" w:hint="eastAsia"/>
          <w:szCs w:val="21"/>
        </w:rPr>
        <w:t>は午後５時</w:t>
      </w:r>
      <w:r w:rsidRPr="00703FFA">
        <w:rPr>
          <w:rFonts w:ascii="Meiryo UI" w:eastAsia="Meiryo UI" w:hAnsi="Meiryo UI"/>
          <w:szCs w:val="21"/>
        </w:rPr>
        <w:t>）</w:t>
      </w:r>
    </w:p>
    <w:p w:rsidR="000026CB" w:rsidRPr="00ED5713" w:rsidRDefault="000026CB" w:rsidP="007262C6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ED5713">
        <w:rPr>
          <w:rFonts w:ascii="Meiryo UI" w:eastAsia="Meiryo UI" w:hAnsi="Meiryo UI" w:hint="eastAsia"/>
          <w:szCs w:val="21"/>
        </w:rPr>
        <w:t>休業日：</w:t>
      </w:r>
      <w:r w:rsidRPr="00ED5713">
        <w:rPr>
          <w:rFonts w:ascii="Meiryo UI" w:eastAsia="Meiryo UI" w:hAnsi="Meiryo UI"/>
          <w:szCs w:val="21"/>
        </w:rPr>
        <w:t xml:space="preserve"> </w:t>
      </w:r>
      <w:r w:rsidRPr="00ED5713">
        <w:rPr>
          <w:rFonts w:ascii="Meiryo UI" w:eastAsia="Meiryo UI" w:hAnsi="Meiryo UI" w:hint="eastAsia"/>
          <w:szCs w:val="21"/>
        </w:rPr>
        <w:t>火曜日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CB"/>
    <w:rsid w:val="000026C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F16102-F884-4DF9-9FF1-C6A8735D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6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6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6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6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6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6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6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26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26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26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2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2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2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2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2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26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2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2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2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2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6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26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2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26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26C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026C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026C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2025-08-29T20:05:00Z</dcterms:created>
  <dcterms:modified xsi:type="dcterms:W3CDTF">2025-08-29T20:05:00Z</dcterms:modified>
</cp:coreProperties>
</file>