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2ED5" w:rsidRPr="00513EA3" w:rsidRDefault="00142ED5" w:rsidP="001F5545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47348B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庄屋　上阪五郎右衛門の家</w:t>
      </w:r>
    </w:p>
    <w:p w:rsidR="00142ED5" w:rsidRPr="00513EA3" w:rsidRDefault="00142ED5" w:rsidP="001F5545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142ED5" w:rsidRPr="00EC2762" w:rsidRDefault="00142ED5" w:rsidP="0047348B">
      <w:pPr>
        <w:widowControl/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  <w:r w:rsidRPr="005F57CA">
        <w:rPr>
          <w:rFonts w:ascii="Meiryo UI" w:eastAsia="Meiryo UI" w:hAnsi="Meiryo UI" w:hint="eastAsia"/>
          <w:szCs w:val="21"/>
        </w:rPr>
        <w:t>江戸時代（1603年～1867年）を生きた上阪五郎右衛門（生没年不詳）の住居。五郎右衛門</w:t>
      </w:r>
      <w:r w:rsidRPr="00EC2762">
        <w:rPr>
          <w:rFonts w:ascii="Meiryo UI" w:eastAsia="Meiryo UI" w:hAnsi="Meiryo UI" w:hint="eastAsia"/>
          <w:szCs w:val="21"/>
        </w:rPr>
        <w:t>は北木之本の長として、地方の統治者に代わって村の事務を取り仕切り、住民同士の争いを仲裁した。</w:t>
      </w:r>
    </w:p>
    <w:p w:rsidR="00142ED5" w:rsidRPr="00EC2762" w:rsidRDefault="00142ED5" w:rsidP="0047348B">
      <w:pPr>
        <w:widowControl/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92A2DD0" wp14:editId="522C5DE0">
                <wp:simplePos x="0" y="0"/>
                <wp:positionH relativeFrom="page">
                  <wp:posOffset>1032933</wp:posOffset>
                </wp:positionH>
                <wp:positionV relativeFrom="paragraph">
                  <wp:posOffset>-21167</wp:posOffset>
                </wp:positionV>
                <wp:extent cx="5613400" cy="2353734"/>
                <wp:effectExtent l="0" t="0" r="12700" b="8890"/>
                <wp:wrapNone/>
                <wp:docPr id="186093286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2353734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2972E" id="docshape8" o:spid="_x0000_s1026" style="position:absolute;margin-left:81.35pt;margin-top:-1.65pt;width:442pt;height:185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EC2762">
        <w:rPr>
          <w:rFonts w:ascii="Meiryo UI" w:eastAsia="Meiryo UI" w:hAnsi="Meiryo UI" w:hint="eastAsia"/>
          <w:szCs w:val="21"/>
        </w:rPr>
        <w:t>この家屋は1847年に建てられた。当時、厳しい倹約令により、武士でない者が2階建てより高い住宅は禁止され、高さは7.</w:t>
      </w:r>
      <w:r>
        <w:rPr>
          <w:rFonts w:ascii="Meiryo UI" w:eastAsia="Meiryo UI" w:hAnsi="Meiryo UI"/>
          <w:szCs w:val="21"/>
        </w:rPr>
        <w:t>2</w:t>
      </w:r>
      <w:r w:rsidRPr="00EC2762">
        <w:rPr>
          <w:rFonts w:ascii="Meiryo UI" w:eastAsia="Meiryo UI" w:hAnsi="Meiryo UI" w:hint="eastAsia"/>
          <w:szCs w:val="21"/>
        </w:rPr>
        <w:t>メートルまでと制限されていた。このような制限により、富裕な商人たちは、自分たちよりも身分の高い武士たちを凌ぐような、大規模で堂々とした家屋を建てることはできなかった。</w:t>
      </w:r>
    </w:p>
    <w:p w:rsidR="00142ED5" w:rsidRPr="00EC2762" w:rsidRDefault="00142ED5" w:rsidP="0047348B">
      <w:pPr>
        <w:widowControl/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</w:p>
    <w:p w:rsidR="00142ED5" w:rsidRPr="00EC2762" w:rsidRDefault="00142ED5" w:rsidP="0047348B">
      <w:pPr>
        <w:widowControl/>
        <w:spacing w:before="7" w:after="1"/>
        <w:ind w:left="289" w:right="284"/>
        <w:jc w:val="both"/>
        <w:rPr>
          <w:rFonts w:ascii="Meiryo UI" w:eastAsia="Meiryo UI" w:hAnsi="Meiryo UI"/>
          <w:b/>
          <w:bCs/>
          <w:szCs w:val="21"/>
        </w:rPr>
      </w:pPr>
      <w:r w:rsidRPr="00EC2762">
        <w:rPr>
          <w:rFonts w:ascii="Meiryo UI" w:eastAsia="Meiryo UI" w:hAnsi="Meiryo UI" w:hint="eastAsia"/>
          <w:b/>
          <w:bCs/>
          <w:szCs w:val="21"/>
        </w:rPr>
        <w:t>庄屋　竹本助六の家</w:t>
      </w:r>
    </w:p>
    <w:p w:rsidR="00142ED5" w:rsidRPr="0047348B" w:rsidRDefault="00142ED5" w:rsidP="0047348B">
      <w:pPr>
        <w:widowControl/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  <w:r w:rsidRPr="00EC2762">
        <w:rPr>
          <w:rFonts w:ascii="Meiryo UI" w:eastAsia="Meiryo UI" w:hAnsi="Meiryo UI" w:hint="eastAsia"/>
          <w:szCs w:val="21"/>
        </w:rPr>
        <w:t>江戸時代（1603年～1867年）の村の長で、代官の代理として統治を担当した竹本助六（生没年不詳）の住居。2階屋根の両端の下から突き出ている小さな防火壁（うだつ）に注目。この防火壁は、隣接する建物からの延焼を防ぐのに役立つ。その大きさや装飾は、所有者の富を表している。</w:t>
      </w:r>
      <w:r w:rsidRPr="007833E2">
        <w:rPr>
          <w:rFonts w:ascii="Meiryo UI" w:eastAsia="Meiryo UI" w:hAnsi="Meiryo UI" w:hint="eastAsia"/>
          <w:szCs w:val="21"/>
        </w:rPr>
        <w:t>木之本宿のいくつかの町屋に見られる</w:t>
      </w:r>
      <w:r>
        <w:rPr>
          <w:rFonts w:ascii="Meiryo UI" w:eastAsia="Meiryo UI" w:hAnsi="Meiryo UI" w:hint="eastAsia"/>
          <w:szCs w:val="21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ED5"/>
    <w:rsid w:val="00142ED5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7AEB68-D925-49A4-BEA8-95FDBA778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2E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E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E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E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E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E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E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E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2E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2E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2ED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42E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2E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2E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2E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2E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2E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2E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42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E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42E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42E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E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42E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2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42E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42ED5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142ED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142ED5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2025-08-29T20:12:00Z</dcterms:created>
  <dcterms:modified xsi:type="dcterms:W3CDTF">2025-08-29T20:12:00Z</dcterms:modified>
</cp:coreProperties>
</file>