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1BCC" w:rsidRPr="00891BE5" w:rsidRDefault="00F91BCC" w:rsidP="00FF7E5A">
      <w:pPr>
        <w:pStyle w:val="aa"/>
        <w:ind w:left="289"/>
        <w:rPr>
          <w:rFonts w:ascii="Meiryo UI" w:eastAsia="Meiryo UI"/>
          <w:b/>
          <w:bCs/>
          <w:color w:val="000000" w:themeColor="text1"/>
          <w:sz w:val="22"/>
          <w:szCs w:val="22"/>
          <w:lang w:eastAsia="ja-JP"/>
        </w:rPr>
      </w:pPr>
      <w:r w:rsidRPr="00FF7E5A">
        <w:rPr>
          <w:rFonts w:ascii="Meiryo UI" w:eastAsia="Meiryo UI" w:hint="eastAsia"/>
          <w:b/>
          <w:bCs/>
          <w:color w:val="000000" w:themeColor="text1"/>
          <w:sz w:val="22"/>
          <w:szCs w:val="22"/>
          <w:lang w:eastAsia="ja-JP"/>
        </w:rPr>
        <w:t>金剛寺</w:t>
      </w:r>
    </w:p>
    <w:p w:rsidR="00F91BCC" w:rsidRPr="001B3BFC" w:rsidRDefault="00F91BCC" w:rsidP="00FF7E5A">
      <w:pPr>
        <w:ind w:left="289"/>
        <w:jc w:val="both"/>
        <w:rPr>
          <w:rFonts w:ascii="Meiryo UI" w:eastAsia="Meiryo UI" w:hAnsi="Meiryo UI"/>
          <w:color w:val="156082" w:themeColor="accent1"/>
        </w:rPr>
      </w:pPr>
      <w:r/>
    </w:p>
    <w:p w:rsidR="00F91BCC" w:rsidRPr="00F7168D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  <w:r w:rsidRPr="00F7168D">
        <w:rPr>
          <w:rFonts w:ascii="Meiryo UI" w:eastAsia="Meiryo UI" w:hAnsi="Meiryo UI" w:cs="ＭＳ ゴシック" w:hint="eastAsia"/>
          <w:bCs/>
        </w:rPr>
        <w:t>川上</w:t>
      </w:r>
      <w:r>
        <w:rPr>
          <w:rFonts w:ascii="Meiryo UI" w:eastAsia="Meiryo UI" w:hAnsi="Meiryo UI" w:cs="ＭＳ ゴシック" w:hint="eastAsia"/>
          <w:bCs/>
        </w:rPr>
        <w:t>村神之谷</w:t>
      </w:r>
      <w:r w:rsidRPr="00F7168D">
        <w:rPr>
          <w:rFonts w:ascii="Meiryo UI" w:eastAsia="Meiryo UI" w:hAnsi="Meiryo UI" w:cs="ＭＳ ゴシック" w:hint="eastAsia"/>
          <w:bCs/>
        </w:rPr>
        <w:t>地区にある質素なこの寺院は、</w:t>
      </w:r>
      <w:r>
        <w:rPr>
          <w:rFonts w:ascii="Meiryo UI" w:eastAsia="Meiryo UI" w:hAnsi="Meiryo UI" w:cs="ＭＳ ゴシック" w:hint="eastAsia"/>
          <w:bCs/>
        </w:rPr>
        <w:t>15世紀</w:t>
      </w:r>
      <w:r w:rsidRPr="00F7168D">
        <w:rPr>
          <w:rFonts w:ascii="Meiryo UI" w:eastAsia="Meiryo UI" w:hAnsi="Meiryo UI" w:cs="ＭＳ ゴシック" w:hint="eastAsia"/>
          <w:bCs/>
        </w:rPr>
        <w:t>におけるある劇的な出来事を記念している。金剛寺の</w:t>
      </w:r>
      <w:r>
        <w:rPr>
          <w:rFonts w:ascii="Meiryo UI" w:eastAsia="Meiryo UI" w:hAnsi="Meiryo UI" w:cs="ＭＳ ゴシック" w:hint="eastAsia"/>
          <w:bCs/>
        </w:rPr>
        <w:t>現在の</w:t>
      </w:r>
      <w:r w:rsidRPr="00F7168D">
        <w:rPr>
          <w:rFonts w:ascii="Meiryo UI" w:eastAsia="Meiryo UI" w:hAnsi="Meiryo UI" w:cs="ＭＳ ゴシック" w:hint="eastAsia"/>
          <w:bCs/>
        </w:rPr>
        <w:t>本堂は171</w:t>
      </w:r>
      <w:r>
        <w:rPr>
          <w:rFonts w:ascii="Meiryo UI" w:eastAsia="Meiryo UI" w:hAnsi="Meiryo UI" w:cs="ＭＳ ゴシック" w:hint="eastAsia"/>
          <w:bCs/>
        </w:rPr>
        <w:t>6</w:t>
      </w:r>
      <w:r w:rsidRPr="00F7168D">
        <w:rPr>
          <w:rFonts w:ascii="Meiryo UI" w:eastAsia="Meiryo UI" w:hAnsi="Meiryo UI" w:cs="ＭＳ ゴシック" w:hint="eastAsia"/>
          <w:bCs/>
        </w:rPr>
        <w:t>年に建てられ、</w:t>
      </w:r>
      <w:r>
        <w:rPr>
          <w:rFonts w:ascii="Meiryo UI" w:eastAsia="Meiryo UI" w:hAnsi="Meiryo UI" w:cs="ＭＳ ゴシック" w:hint="eastAsia"/>
          <w:bCs/>
        </w:rPr>
        <w:t>その隣接する神社は、</w:t>
      </w:r>
      <w:r w:rsidRPr="00F7168D">
        <w:rPr>
          <w:rFonts w:ascii="Meiryo UI" w:eastAsia="Meiryo UI" w:hAnsi="Meiryo UI" w:cs="ＭＳ ゴシック" w:hint="eastAsia"/>
          <w:bCs/>
        </w:rPr>
        <w:t>南朝最後の皇族である自天王(1440~1457)とその弟の忠義王(1457年没)という幼い天皇に捧げられている。兄弟が刺客の手で殺害された後、川上の村人たちが彼らの追悼のためにこの寺院を建立した。</w:t>
      </w:r>
    </w:p>
    <w:p w:rsidR="00F91BCC" w:rsidRPr="00F7168D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</w:p>
    <w:p w:rsidR="00F91BCC" w:rsidRPr="00F7168D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  <w:r w:rsidRPr="00F7168D">
        <w:rPr>
          <w:rFonts w:ascii="Meiryo UI" w:eastAsia="Meiryo UI" w:hAnsi="Meiryo UI" w:cs="ＭＳ ゴシック" w:hint="eastAsia"/>
          <w:bCs/>
        </w:rPr>
        <w:t>本堂の隣には小さな収蔵庫があり、自天王の衣類、刀、甲冑が収められている。南朝は吉野を拠点としていたが、これらの品々は、王子たちの死後、村の住民たちによって川上へ</w:t>
      </w:r>
      <w:r>
        <w:rPr>
          <w:rFonts w:ascii="Meiryo UI" w:eastAsia="Meiryo UI" w:hAnsi="Meiryo UI" w:cs="ＭＳ ゴシック" w:hint="eastAsia"/>
          <w:bCs/>
        </w:rPr>
        <w:t>取り返し</w:t>
      </w:r>
      <w:r w:rsidRPr="00F7168D">
        <w:rPr>
          <w:rFonts w:ascii="Meiryo UI" w:eastAsia="Meiryo UI" w:hAnsi="Meiryo UI" w:cs="ＭＳ ゴシック" w:hint="eastAsia"/>
          <w:bCs/>
        </w:rPr>
        <w:t>た。毎年2月5日に行われる</w:t>
      </w:r>
      <w:r w:rsidRPr="00DD5C45">
        <w:rPr>
          <w:rFonts w:ascii="Meiryo UI" w:eastAsia="Meiryo UI" w:hAnsi="Meiryo UI" w:cs="ＭＳ ゴシック" w:hint="eastAsia"/>
          <w:bCs/>
        </w:rPr>
        <w:t>御朝拝式</w:t>
      </w:r>
      <w:r w:rsidRPr="00F7168D">
        <w:rPr>
          <w:rFonts w:ascii="Meiryo UI" w:eastAsia="Meiryo UI" w:hAnsi="Meiryo UI" w:cs="ＭＳ ゴシック" w:hint="eastAsia"/>
          <w:bCs/>
        </w:rPr>
        <w:t>では、収蔵庫の扉が開けられ、住民たちが敬意を表する。</w:t>
      </w:r>
    </w:p>
    <w:p w:rsidR="00F91BCC" w:rsidRPr="0077028B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</w:p>
    <w:p w:rsidR="00F91BCC" w:rsidRPr="00F7168D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  <w:r w:rsidRPr="00F7168D">
        <w:rPr>
          <w:rFonts w:ascii="Meiryo UI" w:eastAsia="Meiryo UI" w:hAnsi="Meiryo UI" w:cs="ＭＳ ゴシック" w:hint="eastAsia"/>
          <w:bCs/>
        </w:rPr>
        <w:t>この地に最初の寺院が建てられたのは、修験道という山岳修行の</w:t>
      </w:r>
      <w:r>
        <w:rPr>
          <w:rFonts w:ascii="Meiryo UI" w:eastAsia="Meiryo UI" w:hAnsi="Meiryo UI" w:cs="ＭＳ ゴシック" w:hint="eastAsia"/>
          <w:bCs/>
        </w:rPr>
        <w:t>行法</w:t>
      </w:r>
      <w:r w:rsidRPr="00F7168D">
        <w:rPr>
          <w:rFonts w:ascii="Meiryo UI" w:eastAsia="Meiryo UI" w:hAnsi="Meiryo UI" w:cs="ＭＳ ゴシック" w:hint="eastAsia"/>
          <w:bCs/>
        </w:rPr>
        <w:t>を創始したと言われる、役行者(634年頃~701年頃)の時代まで遡る。この寺院の本尊は、8月23のみ一般公開される地蔵菩薩像で、子供を守り、地獄に落ちた魂を救うとされる。この</w:t>
      </w:r>
      <w:r>
        <w:rPr>
          <w:rFonts w:ascii="Meiryo UI" w:eastAsia="Meiryo UI" w:hAnsi="Meiryo UI" w:cs="ＭＳ ゴシック" w:hint="eastAsia"/>
          <w:bCs/>
        </w:rPr>
        <w:t>櫟の彫</w:t>
      </w:r>
      <w:r w:rsidRPr="00F7168D">
        <w:rPr>
          <w:rFonts w:ascii="Meiryo UI" w:eastAsia="Meiryo UI" w:hAnsi="Meiryo UI" w:cs="ＭＳ ゴシック" w:hint="eastAsia"/>
          <w:bCs/>
        </w:rPr>
        <w:t>像は、役行者が彫ったものと伝えられている。</w:t>
      </w:r>
    </w:p>
    <w:p w:rsidR="00F91BCC" w:rsidRPr="00F7168D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</w:p>
    <w:p w:rsidR="00F91BCC" w:rsidRPr="00F7168D" w:rsidRDefault="00F91BCC" w:rsidP="00FF7E5A">
      <w:pPr>
        <w:adjustRightInd w:val="0"/>
        <w:spacing w:before="7" w:after="1"/>
        <w:ind w:left="289" w:right="284"/>
        <w:jc w:val="both"/>
        <w:rPr>
          <w:rFonts w:ascii="Meiryo UI" w:eastAsia="Meiryo UI" w:hAnsi="Meiryo UI" w:cs="ＭＳ ゴシック"/>
          <w:bCs/>
        </w:rPr>
      </w:pPr>
      <w:r w:rsidRPr="00F7168D">
        <w:rPr>
          <w:rFonts w:ascii="Meiryo UI" w:eastAsia="Meiryo UI" w:hAnsi="Meiryo UI" w:cs="ＭＳ ゴシック" w:hint="eastAsia"/>
          <w:bCs/>
        </w:rPr>
        <w:t>本堂の左側には、樹齢800年を超えると言われる巨大なケヤキの木が立っている。幹は空洞になっているが、今も力強く成長を続けている。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CC"/>
    <w:rsid w:val="001A5971"/>
    <w:rsid w:val="00625A2B"/>
    <w:rsid w:val="00C41D39"/>
    <w:rsid w:val="00F9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A4FB07C-521B-4D70-AD1B-7E8B95AD1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1B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B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B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B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B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B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B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B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91B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91B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91BC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91B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91B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91B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91B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91B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91B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91BC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91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BC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91B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1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91B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1B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91B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91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91B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91BCC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F91BC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F91BCC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2025-08-29T20:06:00Z</dcterms:created>
  <dcterms:modified xsi:type="dcterms:W3CDTF">2025-08-29T20:06:00Z</dcterms:modified>
</cp:coreProperties>
</file>