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DFF" w:rsidRPr="00891BE5" w:rsidRDefault="00AC5DFF" w:rsidP="00ED1E3D">
      <w:pPr>
        <w:pStyle w:val="aa"/>
        <w:ind w:left="289"/>
        <w:rPr>
          <w:rFonts w:ascii="Meiryo UI" w:eastAsia="Meiryo UI"/>
          <w:b/>
          <w:bCs/>
          <w:color w:val="000000" w:themeColor="text1"/>
          <w:sz w:val="22"/>
          <w:szCs w:val="22"/>
          <w:lang w:eastAsia="ja-JP"/>
        </w:rPr>
      </w:pPr>
      <w:r w:rsidRPr="00ED1E3D">
        <w:rPr>
          <w:rFonts w:ascii="Meiryo UI" w:eastAsia="Meiryo UI" w:hint="eastAsia"/>
          <w:b/>
          <w:bCs/>
          <w:color w:val="000000" w:themeColor="text1"/>
          <w:sz w:val="22"/>
          <w:szCs w:val="22"/>
          <w:lang w:eastAsia="ja-JP"/>
        </w:rPr>
        <w:t>柿の葉寿司</w:t>
      </w:r>
    </w:p>
    <w:p w:rsidR="00AC5DFF" w:rsidRPr="001B3BFC" w:rsidRDefault="00AC5DFF" w:rsidP="00ED1E3D">
      <w:pPr>
        <w:ind w:left="289"/>
        <w:jc w:val="both"/>
        <w:rPr>
          <w:rFonts w:ascii="Meiryo UI" w:eastAsia="Meiryo UI" w:hAnsi="Meiryo UI"/>
          <w:color w:val="156082" w:themeColor="accent1"/>
        </w:rPr>
      </w:pPr>
      <w:r/>
    </w:p>
    <w:p w:rsidR="00AC5DFF" w:rsidRPr="009A310C" w:rsidRDefault="00AC5DFF"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一見しただけでは、川上村の伝統的な柿の葉寿司は寿司とは分からない。きれいに包まれた緑色の長方形の状態で出されるが、それぞれ魚とご飯が柿の葉に包まれているのだ。この</w:t>
      </w:r>
      <w:r>
        <w:rPr>
          <w:rFonts w:ascii="Meiryo UI" w:eastAsia="Meiryo UI" w:hAnsi="Meiryo UI" w:cs="ＭＳ ゴシック" w:hint="eastAsia"/>
          <w:bCs/>
        </w:rPr>
        <w:t>押し</w:t>
      </w:r>
      <w:r w:rsidRPr="009A310C">
        <w:rPr>
          <w:rFonts w:ascii="Meiryo UI" w:eastAsia="Meiryo UI" w:hAnsi="Meiryo UI" w:cs="ＭＳ ゴシック" w:hint="eastAsia"/>
          <w:bCs/>
        </w:rPr>
        <w:t>寿司は、軽く塩を振った魚、酢飯</w:t>
      </w:r>
      <w:r>
        <w:rPr>
          <w:rFonts w:ascii="Meiryo UI" w:eastAsia="Meiryo UI" w:hAnsi="Meiryo UI" w:cs="ＭＳ ゴシック" w:hint="eastAsia"/>
          <w:bCs/>
        </w:rPr>
        <w:t>と</w:t>
      </w:r>
      <w:r w:rsidRPr="009A310C">
        <w:rPr>
          <w:rFonts w:ascii="Meiryo UI" w:eastAsia="Meiryo UI" w:hAnsi="Meiryo UI" w:cs="ＭＳ ゴシック" w:hint="eastAsia"/>
          <w:bCs/>
        </w:rPr>
        <w:t>包んでいる柿の葉のほのかな渋みが織りなす風味が特徴だ。この</w:t>
      </w:r>
      <w:r>
        <w:rPr>
          <w:rFonts w:ascii="Meiryo UI" w:eastAsia="Meiryo UI" w:hAnsi="Meiryo UI" w:cs="ＭＳ ゴシック" w:hint="eastAsia"/>
          <w:bCs/>
        </w:rPr>
        <w:t>仕込み</w:t>
      </w:r>
      <w:r w:rsidRPr="009A310C">
        <w:rPr>
          <w:rFonts w:ascii="Meiryo UI" w:eastAsia="Meiryo UI" w:hAnsi="Meiryo UI" w:cs="ＭＳ ゴシック" w:hint="eastAsia"/>
          <w:bCs/>
        </w:rPr>
        <w:t>は何世紀も前から続いており、冷蔵庫のない時代に村人が食品を保存していた革新的な方法のひとつである。</w:t>
      </w:r>
    </w:p>
    <w:p w:rsidR="00AC5DFF" w:rsidRPr="009A310C" w:rsidRDefault="00AC5DFF" w:rsidP="00ED1E3D">
      <w:pPr>
        <w:spacing w:before="7" w:after="1"/>
        <w:ind w:left="289" w:right="284"/>
        <w:jc w:val="both"/>
        <w:rPr>
          <w:rFonts w:ascii="Meiryo UI" w:eastAsia="Meiryo UI" w:hAnsi="Meiryo UI" w:cs="ＭＳ ゴシック"/>
          <w:bCs/>
        </w:rPr>
      </w:pPr>
    </w:p>
    <w:p w:rsidR="00AC5DFF" w:rsidRPr="009A310C" w:rsidRDefault="00AC5DFF"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魚は日本食文化の中心だが、奈良県は海から遠く離れている。 鮭や鯖などの海水魚は、和歌山県か三重県</w:t>
      </w:r>
      <w:r>
        <w:rPr>
          <w:rFonts w:ascii="Meiryo UI" w:eastAsia="Meiryo UI" w:hAnsi="Meiryo UI" w:cs="ＭＳ ゴシック" w:hint="eastAsia"/>
          <w:bCs/>
        </w:rPr>
        <w:t>側の紀伊半島</w:t>
      </w:r>
      <w:r w:rsidRPr="009A310C">
        <w:rPr>
          <w:rFonts w:ascii="Meiryo UI" w:eastAsia="Meiryo UI" w:hAnsi="Meiryo UI" w:cs="ＭＳ ゴシック" w:hint="eastAsia"/>
          <w:bCs/>
        </w:rPr>
        <w:t>から運ばなくてはならず、険しい山々を越えるには時間がかかり新鮮な魚の状態を保つことができなかった。</w:t>
      </w:r>
      <w:r>
        <w:rPr>
          <w:rFonts w:ascii="Meiryo UI" w:eastAsia="Meiryo UI" w:hAnsi="Meiryo UI" w:cs="ＭＳ ゴシック" w:hint="eastAsia"/>
          <w:bCs/>
        </w:rPr>
        <w:t>そのため、</w:t>
      </w:r>
      <w:r w:rsidRPr="009A310C">
        <w:rPr>
          <w:rFonts w:ascii="Meiryo UI" w:eastAsia="Meiryo UI" w:hAnsi="Meiryo UI" w:cs="ＭＳ ゴシック" w:hint="eastAsia"/>
          <w:bCs/>
        </w:rPr>
        <w:t>魚を単に塩漬けにしたり、共に提供するご飯に酢を加えたりして保つよりも長く保存できる方法</w:t>
      </w:r>
      <w:r>
        <w:rPr>
          <w:rFonts w:ascii="Meiryo UI" w:eastAsia="Meiryo UI" w:hAnsi="Meiryo UI" w:cs="ＭＳ ゴシック" w:hint="eastAsia"/>
          <w:bCs/>
        </w:rPr>
        <w:t>の探求が始まった</w:t>
      </w:r>
      <w:r w:rsidRPr="009A310C">
        <w:rPr>
          <w:rFonts w:ascii="Meiryo UI" w:eastAsia="Meiryo UI" w:hAnsi="Meiryo UI" w:cs="ＭＳ ゴシック" w:hint="eastAsia"/>
          <w:bCs/>
        </w:rPr>
        <w:t>。そこで考え出されたのが、押し寿司を1枚ずつ新鮮な柿の葉で包み、葉に含まれるポリフェノール</w:t>
      </w:r>
      <w:r>
        <w:rPr>
          <w:rFonts w:ascii="Meiryo UI" w:eastAsia="Meiryo UI" w:hAnsi="Meiryo UI" w:cs="ＭＳ ゴシック" w:hint="eastAsia"/>
          <w:bCs/>
        </w:rPr>
        <w:t>が天然の防腐剤として作用するようにした。</w:t>
      </w:r>
    </w:p>
    <w:p w:rsidR="00AC5DFF" w:rsidRPr="009A310C" w:rsidRDefault="00AC5DFF" w:rsidP="00ED1E3D">
      <w:pPr>
        <w:spacing w:before="7" w:after="1"/>
        <w:ind w:left="289" w:right="284"/>
        <w:jc w:val="both"/>
        <w:rPr>
          <w:rFonts w:ascii="Meiryo UI" w:eastAsia="Meiryo UI" w:hAnsi="Meiryo UI" w:cs="ＭＳ ゴシック"/>
          <w:bCs/>
        </w:rPr>
      </w:pPr>
    </w:p>
    <w:p w:rsidR="00AC5DFF" w:rsidRPr="009A310C" w:rsidRDefault="00AC5DFF"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現在、川上では</w:t>
      </w:r>
      <w:r>
        <w:rPr>
          <w:rFonts w:ascii="Meiryo UI" w:eastAsia="Meiryo UI" w:hAnsi="Meiryo UI" w:cs="ＭＳ ゴシック" w:hint="eastAsia"/>
          <w:bCs/>
        </w:rPr>
        <w:t>8</w:t>
      </w:r>
      <w:r w:rsidRPr="009A310C">
        <w:rPr>
          <w:rFonts w:ascii="Meiryo UI" w:eastAsia="Meiryo UI" w:hAnsi="Meiryo UI" w:cs="ＭＳ ゴシック" w:hint="eastAsia"/>
          <w:bCs/>
        </w:rPr>
        <w:t>軒の店が柿の葉寿司を製造している。各店舗で独自の調理法(塩漬けの期間、酢の量、押しつける強さ)が用いられているため、塩辛いものから</w:t>
      </w:r>
      <w:r w:rsidRPr="00523EEC">
        <w:rPr>
          <w:rFonts w:ascii="Meiryo UI" w:eastAsia="Meiryo UI" w:hAnsi="Meiryo UI" w:cs="ＭＳ ゴシック" w:hint="eastAsia"/>
          <w:bCs/>
        </w:rPr>
        <w:t>辛さを控えた</w:t>
      </w:r>
      <w:r w:rsidRPr="009A310C">
        <w:rPr>
          <w:rFonts w:ascii="Meiryo UI" w:eastAsia="Meiryo UI" w:hAnsi="Meiryo UI" w:cs="ＭＳ ゴシック" w:hint="eastAsia"/>
          <w:bCs/>
        </w:rPr>
        <w:t>ものまで、さまざまな味が楽しめる。 鯖を使った押し寿司が最も一般的だが、鮭など他の魚を使ったものもある。 柿の葉寿司は冷蔵せずに3日間ほど日持ちするが、風味が馴染む1日後が食べ頃である。</w:t>
      </w:r>
    </w:p>
    <w:p w:rsidR="00AC5DFF" w:rsidRPr="009A310C" w:rsidRDefault="00AC5DFF" w:rsidP="00ED1E3D">
      <w:pPr>
        <w:spacing w:before="7" w:after="1"/>
        <w:ind w:left="289" w:right="284"/>
        <w:jc w:val="both"/>
        <w:rPr>
          <w:rFonts w:ascii="Meiryo UI" w:eastAsia="Meiryo UI" w:hAnsi="Meiryo UI" w:cs="ＭＳ ゴシック"/>
          <w:bCs/>
        </w:rPr>
      </w:pPr>
    </w:p>
    <w:p w:rsidR="00AC5DFF" w:rsidRPr="009A310C" w:rsidRDefault="00AC5DFF" w:rsidP="00ED1E3D">
      <w:pPr>
        <w:spacing w:before="7" w:after="1"/>
        <w:ind w:left="289" w:right="284"/>
        <w:jc w:val="both"/>
        <w:rPr>
          <w:rFonts w:ascii="Meiryo UI" w:eastAsia="Meiryo UI" w:hAnsi="Meiryo UI" w:cs="ＭＳ ゴシック"/>
          <w:bCs/>
        </w:rPr>
      </w:pPr>
      <w:r w:rsidRPr="009A310C">
        <w:rPr>
          <w:rFonts w:ascii="Meiryo UI" w:eastAsia="Meiryo UI" w:hAnsi="Meiryo UI" w:cs="ＭＳ ゴシック" w:hint="eastAsia"/>
          <w:bCs/>
        </w:rPr>
        <w:t>複数の生産者が、自分たちの店で直売しているが、かわかみゲートウェイや道の駅杉の湯</w:t>
      </w:r>
      <w:r>
        <w:rPr>
          <w:rFonts w:ascii="Meiryo UI" w:eastAsia="Meiryo UI" w:hAnsi="Meiryo UI" w:cs="ＭＳ ゴシック" w:hint="eastAsia"/>
          <w:bCs/>
        </w:rPr>
        <w:t>川上</w:t>
      </w:r>
      <w:r w:rsidRPr="009A310C">
        <w:rPr>
          <w:rFonts w:ascii="Meiryo UI" w:eastAsia="Meiryo UI" w:hAnsi="Meiryo UI" w:cs="ＭＳ ゴシック" w:hint="eastAsia"/>
          <w:bCs/>
        </w:rPr>
        <w:t>などでも、さまざまな種類の柿の葉寿司を見つけることができる。これらの店舗では、異なる店舗の寿司を販売しており、さまざまな味の食べ比べが容易にできる。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FF"/>
    <w:rsid w:val="001A5971"/>
    <w:rsid w:val="00625A2B"/>
    <w:rsid w:val="00AC5DF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9395FF-A976-4FFD-9B63-E32DE4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D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5D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5D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5D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5D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5D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5D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5D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5D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5D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5D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5D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5D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5D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5D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5D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5D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5D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5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5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5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DFF"/>
    <w:pPr>
      <w:spacing w:before="160"/>
      <w:jc w:val="center"/>
    </w:pPr>
    <w:rPr>
      <w:i/>
      <w:iCs/>
      <w:color w:val="404040" w:themeColor="text1" w:themeTint="BF"/>
    </w:rPr>
  </w:style>
  <w:style w:type="character" w:customStyle="1" w:styleId="a8">
    <w:name w:val="引用文 (文字)"/>
    <w:basedOn w:val="a0"/>
    <w:link w:val="a7"/>
    <w:uiPriority w:val="29"/>
    <w:rsid w:val="00AC5DFF"/>
    <w:rPr>
      <w:i/>
      <w:iCs/>
      <w:color w:val="404040" w:themeColor="text1" w:themeTint="BF"/>
    </w:rPr>
  </w:style>
  <w:style w:type="paragraph" w:styleId="a9">
    <w:name w:val="List Paragraph"/>
    <w:basedOn w:val="a"/>
    <w:uiPriority w:val="34"/>
    <w:qFormat/>
    <w:rsid w:val="00AC5DFF"/>
    <w:pPr>
      <w:ind w:left="720"/>
      <w:contextualSpacing/>
    </w:pPr>
  </w:style>
  <w:style w:type="character" w:styleId="21">
    <w:name w:val="Intense Emphasis"/>
    <w:basedOn w:val="a0"/>
    <w:uiPriority w:val="21"/>
    <w:qFormat/>
    <w:rsid w:val="00AC5DFF"/>
    <w:rPr>
      <w:i/>
      <w:iCs/>
      <w:color w:val="0F4761" w:themeColor="accent1" w:themeShade="BF"/>
    </w:rPr>
  </w:style>
  <w:style w:type="paragraph" w:styleId="22">
    <w:name w:val="Intense Quote"/>
    <w:basedOn w:val="a"/>
    <w:next w:val="a"/>
    <w:link w:val="23"/>
    <w:uiPriority w:val="30"/>
    <w:qFormat/>
    <w:rsid w:val="00AC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5DFF"/>
    <w:rPr>
      <w:i/>
      <w:iCs/>
      <w:color w:val="0F4761" w:themeColor="accent1" w:themeShade="BF"/>
    </w:rPr>
  </w:style>
  <w:style w:type="character" w:styleId="24">
    <w:name w:val="Intense Reference"/>
    <w:basedOn w:val="a0"/>
    <w:uiPriority w:val="32"/>
    <w:qFormat/>
    <w:rsid w:val="00AC5DFF"/>
    <w:rPr>
      <w:b/>
      <w:bCs/>
      <w:smallCaps/>
      <w:color w:val="0F4761" w:themeColor="accent1" w:themeShade="BF"/>
      <w:spacing w:val="5"/>
    </w:rPr>
  </w:style>
  <w:style w:type="paragraph" w:styleId="aa">
    <w:name w:val="Body Text"/>
    <w:basedOn w:val="a"/>
    <w:link w:val="ab"/>
    <w:uiPriority w:val="1"/>
    <w:qFormat/>
    <w:rsid w:val="00AC5DF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C5DF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