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3649" w:rsidRPr="00891BE5" w:rsidRDefault="00133649" w:rsidP="00353621">
      <w:pPr>
        <w:pStyle w:val="aa"/>
        <w:ind w:left="289"/>
        <w:rPr>
          <w:rFonts w:ascii="Meiryo UI" w:eastAsia="Meiryo UI"/>
          <w:b/>
          <w:bCs/>
          <w:color w:val="000000" w:themeColor="text1"/>
          <w:sz w:val="22"/>
          <w:szCs w:val="22"/>
          <w:lang w:eastAsia="ja-JP"/>
        </w:rPr>
      </w:pPr>
      <w:r w:rsidRPr="00353621">
        <w:rPr>
          <w:rFonts w:ascii="Meiryo UI" w:eastAsia="Meiryo UI" w:hint="eastAsia"/>
          <w:b/>
          <w:bCs/>
          <w:color w:val="000000" w:themeColor="text1"/>
          <w:sz w:val="22"/>
          <w:szCs w:val="22"/>
          <w:lang w:eastAsia="ja-JP"/>
        </w:rPr>
        <w:t>採掘坑道</w:t>
      </w:r>
    </w:p>
    <w:p w:rsidR="00133649" w:rsidRPr="001B3BFC" w:rsidRDefault="00133649" w:rsidP="00353621">
      <w:pPr>
        <w:ind w:left="289"/>
        <w:jc w:val="both"/>
        <w:rPr>
          <w:rFonts w:ascii="Meiryo UI" w:eastAsia="Meiryo UI" w:hAnsi="Meiryo UI"/>
          <w:color w:val="156082" w:themeColor="accent1"/>
        </w:rPr>
      </w:pPr>
      <w:r/>
    </w:p>
    <w:p w:rsidR="00133649" w:rsidRPr="00980EC3" w:rsidRDefault="00133649" w:rsidP="00353621">
      <w:pPr>
        <w:spacing w:before="7" w:after="1"/>
        <w:ind w:left="289" w:right="284"/>
        <w:jc w:val="both"/>
        <w:rPr>
          <w:rFonts w:eastAsia="Meiryo UI"/>
          <w:bCs/>
          <w:szCs w:val="21"/>
        </w:rPr>
      </w:pPr>
      <w:r w:rsidRPr="00980EC3">
        <w:rPr>
          <w:rFonts w:eastAsia="Meiryo UI" w:hint="eastAsia"/>
          <w:bCs/>
          <w:szCs w:val="21"/>
        </w:rPr>
        <w:t>メインのトンネルから枝分かれした水平や斜めの坑道は、鉱夫たちが銀の鉱脈を掘り当てるために</w:t>
      </w:r>
      <w:r>
        <w:rPr>
          <w:noProof/>
        </w:rPr>
        <mc:AlternateContent>
          <mc:Choice Requires="wps">
            <w:drawing>
              <wp:anchor distT="0" distB="0" distL="114300" distR="114300" simplePos="0" relativeHeight="251659264" behindDoc="1" locked="0" layoutInCell="1" allowOverlap="1" wp14:anchorId="13B9E990" wp14:editId="5E41F0D5">
                <wp:simplePos x="0" y="0"/>
                <wp:positionH relativeFrom="page">
                  <wp:posOffset>1032933</wp:posOffset>
                </wp:positionH>
                <wp:positionV relativeFrom="paragraph">
                  <wp:posOffset>-21168</wp:posOffset>
                </wp:positionV>
                <wp:extent cx="5613400" cy="3386667"/>
                <wp:effectExtent l="0" t="0" r="12700" b="17145"/>
                <wp:wrapNone/>
                <wp:docPr id="196448510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338666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AE328C" id="docshape8" o:spid="_x0000_s1026" style="position:absolute;margin-left:81.35pt;margin-top:-1.65pt;width:442pt;height:266.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" filled="f" strokecolor="#231f20" strokeweight=".28pt">
                <v:path arrowok="t"/>
                <w10:wrap anchorx="page"/>
              </v:rect>
            </w:pict>
          </mc:Fallback>
        </mc:AlternateContent>
      </w:r>
      <w:r w:rsidRPr="00980EC3">
        <w:rPr>
          <w:rFonts w:eastAsia="Meiryo UI" w:hint="eastAsia"/>
          <w:bCs/>
          <w:szCs w:val="21"/>
        </w:rPr>
        <w:t>掘ったもので、そのほとんどが山を斜めに貫いている。坑道の中には長さが数十メートルもあるものもあり、陥没の危険があるにもかかわらず、特に豊富な鉱脈を奥深くまで追ったことを示している。一方、メインのトンネルからほとんど離れていないものもある。これらの穴は特定の鉱脈の質を評価するために掘られ、鉱脈が期待外れとわかった時点で放棄された可能性が高い。</w:t>
      </w:r>
    </w:p>
    <w:p w:rsidR="00133649" w:rsidRPr="00980EC3" w:rsidRDefault="00133649" w:rsidP="00353621">
      <w:pPr>
        <w:spacing w:before="7" w:after="1"/>
        <w:ind w:left="289" w:right="284"/>
        <w:jc w:val="both"/>
        <w:rPr>
          <w:rFonts w:eastAsia="Meiryo UI"/>
          <w:bCs/>
          <w:szCs w:val="21"/>
        </w:rPr>
      </w:pPr>
    </w:p>
    <w:p w:rsidR="00133649" w:rsidRPr="00980EC3" w:rsidRDefault="00133649" w:rsidP="00353621">
      <w:pPr>
        <w:spacing w:before="7" w:after="1"/>
        <w:ind w:left="289" w:right="284"/>
        <w:jc w:val="both"/>
        <w:rPr>
          <w:rFonts w:eastAsia="Meiryo UI"/>
          <w:bCs/>
          <w:szCs w:val="21"/>
        </w:rPr>
      </w:pPr>
      <w:r w:rsidRPr="00980EC3">
        <w:rPr>
          <w:rFonts w:eastAsia="Meiryo UI" w:hint="eastAsia"/>
          <w:bCs/>
          <w:szCs w:val="21"/>
        </w:rPr>
        <w:t>坑道内の配置は行き当たりばったりに見えるかもしれないが、坑道は非常に体系的に掘られていた。どの鉱脈を追うべきかを決める鉱夫たちは、鉱脈周辺の岩石の一貫性や色から鉱脈の質を判断できる熟練の専門家だった。ノミとハンマーだけで山の斜面を掘るのは非常に時間がかかるため、彼らはすぐに生産性の低い鉱脈から離れ、次の鉱脈へと移っていった。</w:t>
      </w:r>
    </w:p>
    <w:p w:rsidR="00133649" w:rsidRPr="00980EC3" w:rsidRDefault="00133649" w:rsidP="00353621">
      <w:pPr>
        <w:spacing w:before="7" w:after="1"/>
        <w:ind w:left="289" w:right="284"/>
        <w:jc w:val="both"/>
        <w:rPr>
          <w:rFonts w:eastAsia="Meiryo UI"/>
          <w:bCs/>
          <w:szCs w:val="21"/>
        </w:rPr>
      </w:pPr>
    </w:p>
    <w:p w:rsidR="00133649" w:rsidRPr="00980EC3" w:rsidRDefault="00133649" w:rsidP="00353621">
      <w:pPr>
        <w:spacing w:before="7" w:after="1"/>
        <w:ind w:left="289" w:right="284"/>
        <w:jc w:val="both"/>
        <w:rPr>
          <w:rFonts w:eastAsia="Meiryo UI"/>
          <w:bCs/>
          <w:szCs w:val="21"/>
        </w:rPr>
      </w:pPr>
      <w:r w:rsidRPr="00980EC3">
        <w:rPr>
          <w:rFonts w:eastAsia="Meiryo UI" w:hint="eastAsia"/>
          <w:bCs/>
          <w:szCs w:val="21"/>
        </w:rPr>
        <w:t>とはいえ、鉱夫の仕事はどんなに熟練していても、危険で不快なものだった。埃っぽい坑道で、時には注意力を保つためにクエン酸を含む梅干しの肉を詰めた布製のマスクを着けた労働者たちは、狭い裂け目に入り込み、果てしない穴の</w:t>
      </w:r>
      <w:r>
        <w:rPr>
          <w:rFonts w:eastAsia="Meiryo UI" w:hint="eastAsia"/>
          <w:bCs/>
          <w:szCs w:val="21"/>
        </w:rPr>
        <w:t>中から</w:t>
      </w:r>
      <w:r w:rsidRPr="00980EC3">
        <w:rPr>
          <w:rFonts w:eastAsia="Meiryo UI" w:hint="eastAsia"/>
          <w:bCs/>
          <w:szCs w:val="21"/>
        </w:rPr>
        <w:t>鉱石のかけらを取り出した。しかも、貝殻で作られたオイルランプのほのかな明かりの中で。たった</w:t>
      </w:r>
      <w:r w:rsidRPr="00980EC3">
        <w:rPr>
          <w:rFonts w:eastAsia="Meiryo UI" w:hint="eastAsia"/>
          <w:bCs/>
          <w:szCs w:val="21"/>
        </w:rPr>
        <w:t>10</w:t>
      </w:r>
      <w:r w:rsidRPr="00980EC3">
        <w:rPr>
          <w:rFonts w:eastAsia="Meiryo UI" w:hint="eastAsia"/>
          <w:bCs/>
          <w:szCs w:val="21"/>
        </w:rPr>
        <w:t>歳の子どもたちも鉱山で働き、</w:t>
      </w:r>
      <w:r w:rsidRPr="00980EC3">
        <w:rPr>
          <w:rFonts w:eastAsia="Meiryo UI" w:hint="eastAsia"/>
          <w:bCs/>
          <w:szCs w:val="21"/>
        </w:rPr>
        <w:t>30</w:t>
      </w:r>
      <w:r w:rsidRPr="00980EC3">
        <w:rPr>
          <w:rFonts w:eastAsia="Meiryo UI" w:hint="eastAsia"/>
          <w:bCs/>
          <w:szCs w:val="21"/>
        </w:rPr>
        <w:t>歳まで生きた鉱夫は大きな祝福</w:t>
      </w:r>
      <w:r>
        <w:rPr>
          <w:rFonts w:eastAsia="Meiryo UI" w:hint="eastAsia"/>
          <w:bCs/>
          <w:szCs w:val="21"/>
        </w:rPr>
        <w:t>を</w:t>
      </w:r>
      <w:r w:rsidRPr="00980EC3">
        <w:rPr>
          <w:rFonts w:eastAsia="Meiryo UI" w:hint="eastAsia"/>
          <w:bCs/>
          <w:szCs w:val="21"/>
        </w:rPr>
        <w:t>された。</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649"/>
    <w:rsid w:val="00133649"/>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59EA912-0A8E-4540-A4FD-BCEC9265F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36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3364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3364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336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336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336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336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336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336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3364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3364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3364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336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336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336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336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336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336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336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336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36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336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3649"/>
    <w:pPr>
      <w:spacing w:before="160"/>
      <w:jc w:val="center"/>
    </w:pPr>
    <w:rPr>
      <w:i/>
      <w:iCs/>
      <w:color w:val="404040" w:themeColor="text1" w:themeTint="BF"/>
    </w:rPr>
  </w:style>
  <w:style w:type="character" w:customStyle="1" w:styleId="a8">
    <w:name w:val="引用文 (文字)"/>
    <w:basedOn w:val="a0"/>
    <w:link w:val="a7"/>
    <w:uiPriority w:val="29"/>
    <w:rsid w:val="00133649"/>
    <w:rPr>
      <w:i/>
      <w:iCs/>
      <w:color w:val="404040" w:themeColor="text1" w:themeTint="BF"/>
    </w:rPr>
  </w:style>
  <w:style w:type="paragraph" w:styleId="a9">
    <w:name w:val="List Paragraph"/>
    <w:basedOn w:val="a"/>
    <w:uiPriority w:val="34"/>
    <w:qFormat/>
    <w:rsid w:val="00133649"/>
    <w:pPr>
      <w:ind w:left="720"/>
      <w:contextualSpacing/>
    </w:pPr>
  </w:style>
  <w:style w:type="character" w:styleId="21">
    <w:name w:val="Intense Emphasis"/>
    <w:basedOn w:val="a0"/>
    <w:uiPriority w:val="21"/>
    <w:qFormat/>
    <w:rsid w:val="00133649"/>
    <w:rPr>
      <w:i/>
      <w:iCs/>
      <w:color w:val="0F4761" w:themeColor="accent1" w:themeShade="BF"/>
    </w:rPr>
  </w:style>
  <w:style w:type="paragraph" w:styleId="22">
    <w:name w:val="Intense Quote"/>
    <w:basedOn w:val="a"/>
    <w:next w:val="a"/>
    <w:link w:val="23"/>
    <w:uiPriority w:val="30"/>
    <w:qFormat/>
    <w:rsid w:val="00133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33649"/>
    <w:rPr>
      <w:i/>
      <w:iCs/>
      <w:color w:val="0F4761" w:themeColor="accent1" w:themeShade="BF"/>
    </w:rPr>
  </w:style>
  <w:style w:type="character" w:styleId="24">
    <w:name w:val="Intense Reference"/>
    <w:basedOn w:val="a0"/>
    <w:uiPriority w:val="32"/>
    <w:qFormat/>
    <w:rsid w:val="00133649"/>
    <w:rPr>
      <w:b/>
      <w:bCs/>
      <w:smallCaps/>
      <w:color w:val="0F4761" w:themeColor="accent1" w:themeShade="BF"/>
      <w:spacing w:val="5"/>
    </w:rPr>
  </w:style>
  <w:style w:type="paragraph" w:styleId="aa">
    <w:name w:val="Body Text"/>
    <w:basedOn w:val="a"/>
    <w:link w:val="ab"/>
    <w:uiPriority w:val="1"/>
    <w:qFormat/>
    <w:rsid w:val="00133649"/>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133649"/>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506</Characters>
  <Application>Microsoft Office Word</Application>
  <DocSecurity>0</DocSecurity>
  <Lines>4</Lines>
  <Paragraphs>1</Paragraphs>
  <ScaleCrop>false</ScaleCrop>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2025-08-29T18:05:00Z</dcterms:created>
  <dcterms:modified xsi:type="dcterms:W3CDTF">2025-08-29T18:05:00Z</dcterms:modified>
</cp:coreProperties>
</file>