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241" w:rsidRPr="00891BE5" w:rsidRDefault="00B32241" w:rsidP="00C00653">
      <w:pPr>
        <w:pStyle w:val="aa"/>
        <w:ind w:left="289"/>
        <w:rPr>
          <w:rFonts w:ascii="Meiryo UI" w:eastAsia="Meiryo UI"/>
          <w:b/>
          <w:bCs/>
          <w:color w:val="000000" w:themeColor="text1"/>
          <w:sz w:val="22"/>
          <w:szCs w:val="22"/>
          <w:lang w:eastAsia="ja-JP"/>
        </w:rPr>
      </w:pPr>
      <w:r w:rsidRPr="00010D5E">
        <w:rPr>
          <w:rFonts w:ascii="Meiryo UI" w:eastAsia="Meiryo UI" w:hint="eastAsia"/>
          <w:b/>
          <w:bCs/>
          <w:color w:val="000000" w:themeColor="text1"/>
          <w:sz w:val="22"/>
          <w:szCs w:val="22"/>
          <w:lang w:eastAsia="ja-JP"/>
        </w:rPr>
        <w:t>雨飾山と糸魚川エリア</w:t>
      </w:r>
    </w:p>
    <w:p w:rsidR="00B32241" w:rsidRPr="001B3BFC" w:rsidRDefault="00B32241" w:rsidP="00C00653">
      <w:pPr>
        <w:ind w:left="289"/>
        <w:jc w:val="both"/>
        <w:rPr>
          <w:rFonts w:ascii="Meiryo UI" w:eastAsia="Meiryo UI" w:hAnsi="Meiryo UI"/>
          <w:color w:val="156082" w:themeColor="accent1"/>
        </w:rPr>
      </w:pPr>
      <w:r/>
    </w:p>
    <w:p w:rsidR="00B32241" w:rsidRPr="00010D5E" w:rsidRDefault="00B32241" w:rsidP="00010D5E">
      <w:pPr>
        <w:widowControl/>
        <w:spacing w:before="7" w:after="1"/>
        <w:ind w:left="289" w:right="284"/>
        <w:jc w:val="both"/>
        <w:rPr>
          <w:rFonts w:eastAsia="Meiryo UI"/>
          <w:bCs/>
        </w:rPr>
      </w:pPr>
      <w:r>
        <w:rPr>
          <w:noProof/>
        </w:rPr>
        <mc:AlternateContent>
          <mc:Choice Requires="wps">
            <w:drawing>
              <wp:anchor distT="0" distB="0" distL="114300" distR="114300" simplePos="0" relativeHeight="251659264" behindDoc="1" locked="0" layoutInCell="1" allowOverlap="1" wp14:anchorId="41F7E247" wp14:editId="5DB08E1D">
                <wp:simplePos x="0" y="0"/>
                <wp:positionH relativeFrom="page">
                  <wp:posOffset>1032095</wp:posOffset>
                </wp:positionH>
                <wp:positionV relativeFrom="paragraph">
                  <wp:posOffset>-16473</wp:posOffset>
                </wp:positionV>
                <wp:extent cx="5613400" cy="3268301"/>
                <wp:effectExtent l="0" t="0" r="12700" b="8890"/>
                <wp:wrapNone/>
                <wp:docPr id="104842712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268301"/>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47BE6" id="docshape8" o:spid="_x0000_s1026" style="position:absolute;margin-left:81.25pt;margin-top:-1.3pt;width:442pt;height:25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" filled="f" strokecolor="#231f20" strokeweight=".28pt">
                <v:path arrowok="t"/>
                <w10:wrap anchorx="page"/>
              </v:rect>
            </w:pict>
          </mc:Fallback>
        </mc:AlternateContent>
      </w:r>
      <w:r w:rsidRPr="00010D5E">
        <w:rPr>
          <w:rFonts w:eastAsia="Meiryo UI" w:hint="eastAsia"/>
          <w:bCs/>
        </w:rPr>
        <w:t>険しい山々とブナ林の中を西へ西へと進むあまとみトレイルのこの区間は、糸魚川市街から日本海を眺めて締めくくられる。ルートによっては雨飾山への険しい登山が必要となるが、人里離れた温泉があり、海と北アルプスの両方を眺めることができる。また、登山が難しいハイカーには、山を迂回するルートもある。</w:t>
      </w:r>
    </w:p>
    <w:p w:rsidR="00B32241" w:rsidRPr="00010D5E" w:rsidRDefault="00B32241" w:rsidP="00010D5E">
      <w:pPr>
        <w:widowControl/>
        <w:spacing w:before="7" w:after="1"/>
        <w:ind w:left="289" w:right="284" w:firstLineChars="100" w:firstLine="220"/>
        <w:jc w:val="both"/>
        <w:rPr>
          <w:rFonts w:eastAsia="Meiryo UI"/>
          <w:bCs/>
        </w:rPr>
      </w:pPr>
      <w:r w:rsidRPr="00010D5E">
        <w:rPr>
          <w:rFonts w:eastAsia="Meiryo UI" w:hint="eastAsia"/>
          <w:bCs/>
        </w:rPr>
        <w:t>妙高戸隠連山国立公園は、関東地方の大部分とともに、フォッサマグナと呼ばれる低地の地溝の上にある。これはラテン語で</w:t>
      </w:r>
      <w:r w:rsidRPr="00010D5E">
        <w:rPr>
          <w:rFonts w:eastAsia="Meiryo UI" w:hint="eastAsia"/>
          <w:bCs/>
        </w:rPr>
        <w:t xml:space="preserve"> </w:t>
      </w:r>
      <w:r w:rsidRPr="00010D5E">
        <w:rPr>
          <w:rFonts w:eastAsia="Meiryo UI" w:hint="eastAsia"/>
          <w:bCs/>
        </w:rPr>
        <w:t>「大きなクレバス</w:t>
      </w:r>
      <w:r w:rsidRPr="00010D5E">
        <w:rPr>
          <w:rFonts w:eastAsia="Meiryo UI" w:hint="eastAsia"/>
          <w:bCs/>
        </w:rPr>
        <w:t xml:space="preserve"> </w:t>
      </w:r>
      <w:r w:rsidRPr="00010D5E">
        <w:rPr>
          <w:rFonts w:eastAsia="Meiryo UI" w:hint="eastAsia"/>
          <w:bCs/>
        </w:rPr>
        <w:t>」を意味する。地殻変動、海底火山活動、地滑りなど、さまざまな地質学的プロセスが数百万年の間にここで起こった。その結果、鋭く尖った雨飾山から円錐形の成層火山である妙高山まで、あまとみトレイル周辺には多様な形の山々が集まっている。トレイルの近くにあるフォッサマグナミュージアムでは、この地域の複雑な地形についてより深く知ることができる。</w:t>
      </w:r>
    </w:p>
    <w:p w:rsidR="00B32241" w:rsidRPr="00010D5E" w:rsidRDefault="00B32241" w:rsidP="00010D5E">
      <w:pPr>
        <w:widowControl/>
        <w:spacing w:before="7" w:after="1"/>
        <w:ind w:left="289" w:right="284" w:firstLineChars="100" w:firstLine="220"/>
        <w:jc w:val="both"/>
        <w:rPr>
          <w:rFonts w:eastAsia="Meiryo UI"/>
          <w:bCs/>
        </w:rPr>
      </w:pPr>
      <w:r w:rsidRPr="00010D5E">
        <w:rPr>
          <w:rFonts w:eastAsia="Meiryo UI" w:hint="eastAsia"/>
          <w:bCs/>
        </w:rPr>
        <w:t>あまとみトレイルは、海辺の糸魚川から内陸の松本市まで塩を運んだ歴史的な交易路である塩の道とつながっている。塩の道は糸魚川駅まで続き、糸魚川駅には新幹線が発着するほか、鉄道博物館や地元の地質学的歴史に関する展示がある。ハイカーは、この先の山々についてこれらの知識を得た後、ここ糸魚川からロングトレイルを始めることもでき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41"/>
    <w:rsid w:val="001A5971"/>
    <w:rsid w:val="00625A2B"/>
    <w:rsid w:val="00B3224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22E5DF0-305A-4DE0-BACC-50D0E0BD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22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22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22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22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22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22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22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22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22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22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22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22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22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22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22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22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22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22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22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22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2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22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241"/>
    <w:pPr>
      <w:spacing w:before="160"/>
      <w:jc w:val="center"/>
    </w:pPr>
    <w:rPr>
      <w:i/>
      <w:iCs/>
      <w:color w:val="404040" w:themeColor="text1" w:themeTint="BF"/>
    </w:rPr>
  </w:style>
  <w:style w:type="character" w:customStyle="1" w:styleId="a8">
    <w:name w:val="引用文 (文字)"/>
    <w:basedOn w:val="a0"/>
    <w:link w:val="a7"/>
    <w:uiPriority w:val="29"/>
    <w:rsid w:val="00B32241"/>
    <w:rPr>
      <w:i/>
      <w:iCs/>
      <w:color w:val="404040" w:themeColor="text1" w:themeTint="BF"/>
    </w:rPr>
  </w:style>
  <w:style w:type="paragraph" w:styleId="a9">
    <w:name w:val="List Paragraph"/>
    <w:basedOn w:val="a"/>
    <w:uiPriority w:val="34"/>
    <w:qFormat/>
    <w:rsid w:val="00B32241"/>
    <w:pPr>
      <w:ind w:left="720"/>
      <w:contextualSpacing/>
    </w:pPr>
  </w:style>
  <w:style w:type="character" w:styleId="21">
    <w:name w:val="Intense Emphasis"/>
    <w:basedOn w:val="a0"/>
    <w:uiPriority w:val="21"/>
    <w:qFormat/>
    <w:rsid w:val="00B32241"/>
    <w:rPr>
      <w:i/>
      <w:iCs/>
      <w:color w:val="0F4761" w:themeColor="accent1" w:themeShade="BF"/>
    </w:rPr>
  </w:style>
  <w:style w:type="paragraph" w:styleId="22">
    <w:name w:val="Intense Quote"/>
    <w:basedOn w:val="a"/>
    <w:next w:val="a"/>
    <w:link w:val="23"/>
    <w:uiPriority w:val="30"/>
    <w:qFormat/>
    <w:rsid w:val="00B32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2241"/>
    <w:rPr>
      <w:i/>
      <w:iCs/>
      <w:color w:val="0F4761" w:themeColor="accent1" w:themeShade="BF"/>
    </w:rPr>
  </w:style>
  <w:style w:type="character" w:styleId="24">
    <w:name w:val="Intense Reference"/>
    <w:basedOn w:val="a0"/>
    <w:uiPriority w:val="32"/>
    <w:qFormat/>
    <w:rsid w:val="00B32241"/>
    <w:rPr>
      <w:b/>
      <w:bCs/>
      <w:smallCaps/>
      <w:color w:val="0F4761" w:themeColor="accent1" w:themeShade="BF"/>
      <w:spacing w:val="5"/>
    </w:rPr>
  </w:style>
  <w:style w:type="paragraph" w:styleId="aa">
    <w:name w:val="Body Text"/>
    <w:basedOn w:val="a"/>
    <w:link w:val="ab"/>
    <w:uiPriority w:val="1"/>
    <w:qFormat/>
    <w:rsid w:val="00B3224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3224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2025-08-29T20:09:00Z</dcterms:created>
  <dcterms:modified xsi:type="dcterms:W3CDTF">2025-08-29T20:09:00Z</dcterms:modified>
</cp:coreProperties>
</file>