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C39" w:rsidRPr="00891BE5" w:rsidRDefault="00236C39" w:rsidP="00222FEC">
      <w:pPr>
        <w:pStyle w:val="aa"/>
        <w:ind w:left="289"/>
        <w:rPr>
          <w:rFonts w:ascii="Meiryo UI" w:eastAsia="Meiryo UI"/>
          <w:b/>
          <w:bCs/>
          <w:color w:val="000000" w:themeColor="text1"/>
          <w:sz w:val="22"/>
          <w:szCs w:val="22"/>
          <w:lang w:eastAsia="ja-JP"/>
        </w:rPr>
      </w:pPr>
      <w:r w:rsidRPr="00222FEC">
        <w:rPr>
          <w:rFonts w:ascii="Meiryo UI" w:eastAsia="Meiryo UI" w:hint="eastAsia"/>
          <w:b/>
          <w:bCs/>
          <w:color w:val="000000" w:themeColor="text1"/>
          <w:sz w:val="22"/>
          <w:szCs w:val="22"/>
          <w:lang w:eastAsia="ja-JP"/>
        </w:rPr>
        <w:t>自然環境の保護</w:t>
      </w:r>
    </w:p>
    <w:p w:rsidR="00236C39" w:rsidRPr="001B3BFC" w:rsidRDefault="00236C39" w:rsidP="00222FEC">
      <w:pPr>
        <w:ind w:left="289"/>
        <w:jc w:val="both"/>
        <w:rPr>
          <w:rFonts w:ascii="Meiryo UI" w:eastAsia="Meiryo UI" w:hAnsi="Meiryo UI"/>
          <w:color w:val="156082" w:themeColor="accent1"/>
        </w:rPr>
      </w:pPr>
      <w:r/>
    </w:p>
    <w:p w:rsidR="00236C39" w:rsidRPr="00CD293E" w:rsidRDefault="00236C39" w:rsidP="00DB400D">
      <w:pPr>
        <w:spacing w:before="7" w:after="1"/>
        <w:ind w:left="289" w:right="284"/>
        <w:jc w:val="both"/>
        <w:rPr>
          <w:rFonts w:ascii="Meiryo UI" w:eastAsia="Meiryo UI" w:hAnsi="Meiryo UI"/>
          <w:i/>
          <w:iCs/>
        </w:rPr>
      </w:pPr>
      <w:r>
        <w:rPr>
          <w:rFonts w:ascii="Meiryo UI" w:eastAsia="Meiryo UI" w:hAnsi="Meiryo UI" w:hint="eastAsia"/>
          <w:i/>
          <w:iCs/>
        </w:rPr>
        <w:t>密猟</w:t>
      </w:r>
      <w:r w:rsidRPr="00895F5A">
        <w:rPr>
          <w:rFonts w:ascii="Meiryo UI" w:eastAsia="Meiryo UI" w:hAnsi="Meiryo UI" w:hint="eastAsia"/>
          <w:i/>
          <w:iCs/>
        </w:rPr>
        <w:t>対策</w:t>
      </w:r>
    </w:p>
    <w:p w:rsidR="00236C39" w:rsidRPr="00CD293E" w:rsidRDefault="00236C39" w:rsidP="00DB400D">
      <w:pPr>
        <w:spacing w:before="7" w:after="1"/>
        <w:ind w:left="289" w:right="284"/>
        <w:jc w:val="both"/>
        <w:rPr>
          <w:rFonts w:ascii="Meiryo UI" w:eastAsia="Meiryo UI" w:hAnsi="Meiryo UI"/>
          <w:highlight w:val="white"/>
        </w:rPr>
      </w:pPr>
      <w:r w:rsidRPr="000F0A66">
        <w:rPr>
          <w:rFonts w:ascii="Meiryo UI" w:eastAsia="Meiryo UI" w:hAnsi="Meiryo UI" w:hint="eastAsia"/>
        </w:rPr>
        <w:t>希少な固有種の動植物の</w:t>
      </w:r>
      <w:r>
        <w:rPr>
          <w:rFonts w:ascii="Meiryo UI" w:eastAsia="Meiryo UI" w:hAnsi="Meiryo UI" w:hint="eastAsia"/>
        </w:rPr>
        <w:t>密猟や採集</w:t>
      </w:r>
      <w:r w:rsidRPr="000F0A66">
        <w:rPr>
          <w:rFonts w:ascii="Meiryo UI" w:eastAsia="Meiryo UI" w:hAnsi="Meiryo UI" w:hint="eastAsia"/>
        </w:rPr>
        <w:t>は、やんばるの多様な生態系</w:t>
      </w:r>
      <w:r>
        <w:rPr>
          <w:rFonts w:ascii="Meiryo UI" w:eastAsia="Meiryo UI" w:hAnsi="Meiryo UI" w:hint="eastAsia"/>
        </w:rPr>
        <w:t>を</w:t>
      </w:r>
      <w:r w:rsidRPr="000F0A66">
        <w:rPr>
          <w:rFonts w:ascii="Meiryo UI" w:eastAsia="Meiryo UI" w:hAnsi="Meiryo UI" w:hint="eastAsia"/>
        </w:rPr>
        <w:t>重大な脅威</w:t>
      </w:r>
      <w:r>
        <w:rPr>
          <w:rFonts w:ascii="Meiryo UI" w:eastAsia="Meiryo UI" w:hAnsi="Meiryo UI" w:hint="eastAsia"/>
        </w:rPr>
        <w:t>にさらします</w:t>
      </w:r>
      <w:r w:rsidRPr="000F0A66">
        <w:rPr>
          <w:rFonts w:ascii="Meiryo UI" w:eastAsia="Meiryo UI" w:hAnsi="Meiryo UI" w:hint="eastAsia"/>
        </w:rPr>
        <w:t>。多くの場合、主な標的となるのは最も脆弱な野生生物種</w:t>
      </w:r>
      <w:r>
        <w:rPr>
          <w:rFonts w:ascii="Meiryo UI" w:eastAsia="Meiryo UI" w:hAnsi="Meiryo UI" w:hint="eastAsia"/>
        </w:rPr>
        <w:t>です；密猟によって</w:t>
      </w:r>
      <w:r w:rsidRPr="000F0A66">
        <w:rPr>
          <w:rFonts w:ascii="Meiryo UI" w:eastAsia="Meiryo UI" w:hAnsi="Meiryo UI" w:hint="eastAsia"/>
        </w:rPr>
        <w:t>その種</w:t>
      </w:r>
      <w:r>
        <w:rPr>
          <w:rFonts w:ascii="Meiryo UI" w:eastAsia="Meiryo UI" w:hAnsi="Meiryo UI" w:hint="eastAsia"/>
        </w:rPr>
        <w:t>が</w:t>
      </w:r>
      <w:r w:rsidRPr="000F0A66">
        <w:rPr>
          <w:rFonts w:ascii="Meiryo UI" w:eastAsia="Meiryo UI" w:hAnsi="Meiryo UI" w:hint="eastAsia"/>
        </w:rPr>
        <w:t>絶滅</w:t>
      </w:r>
      <w:r>
        <w:rPr>
          <w:rFonts w:ascii="Meiryo UI" w:eastAsia="Meiryo UI" w:hAnsi="Meiryo UI" w:hint="eastAsia"/>
        </w:rPr>
        <w:t>の危機に瀕したり</w:t>
      </w:r>
      <w:r w:rsidRPr="000F0A66">
        <w:rPr>
          <w:rFonts w:ascii="Meiryo UI" w:eastAsia="Meiryo UI" w:hAnsi="Meiryo UI" w:hint="eastAsia"/>
        </w:rPr>
        <w:t>、</w:t>
      </w:r>
      <w:r>
        <w:rPr>
          <w:rFonts w:ascii="Meiryo UI" w:eastAsia="Meiryo UI" w:hAnsi="Meiryo UI" w:hint="eastAsia"/>
        </w:rPr>
        <w:t>最悪の場合は</w:t>
      </w:r>
      <w:r w:rsidRPr="000F0A66">
        <w:rPr>
          <w:rFonts w:ascii="Meiryo UI" w:eastAsia="Meiryo UI" w:hAnsi="Meiryo UI" w:hint="eastAsia"/>
        </w:rPr>
        <w:t>絶滅</w:t>
      </w:r>
      <w:r>
        <w:rPr>
          <w:rFonts w:ascii="Meiryo UI" w:eastAsia="Meiryo UI" w:hAnsi="Meiryo UI" w:hint="eastAsia"/>
        </w:rPr>
        <w:t>してしまったりする可能性があります</w:t>
      </w:r>
      <w:r w:rsidRPr="000F0A66">
        <w:rPr>
          <w:rFonts w:ascii="Meiryo UI" w:eastAsia="Meiryo UI" w:hAnsi="Meiryo UI" w:hint="eastAsia"/>
        </w:rPr>
        <w:t>。</w:t>
      </w:r>
      <w:r w:rsidRPr="007F505A">
        <w:rPr>
          <w:rFonts w:ascii="Meiryo UI" w:eastAsia="Meiryo UI" w:hAnsi="Meiryo UI"/>
        </w:rPr>
        <w:t>密猟の証拠は、</w:t>
      </w:r>
      <w:r>
        <w:rPr>
          <w:rFonts w:ascii="Meiryo UI" w:eastAsia="Meiryo UI" w:hAnsi="Meiryo UI" w:hint="eastAsia"/>
        </w:rPr>
        <w:t>やんばる</w:t>
      </w:r>
      <w:r w:rsidRPr="007F505A">
        <w:rPr>
          <w:rFonts w:ascii="Meiryo UI" w:eastAsia="Meiryo UI" w:hAnsi="Meiryo UI"/>
        </w:rPr>
        <w:t>地域内だけでなく、ホテルや空港、ペットショップ、さらには海外でも発見されています。</w:t>
      </w:r>
      <w:r w:rsidRPr="000F0A66">
        <w:rPr>
          <w:rFonts w:ascii="Meiryo UI" w:eastAsia="Meiryo UI" w:hAnsi="Meiryo UI" w:hint="eastAsia"/>
        </w:rPr>
        <w:t>法律では特定の種を保護するために罰金や懲役が課されていますが、</w:t>
      </w:r>
      <w:r>
        <w:rPr>
          <w:rFonts w:ascii="Meiryo UI" w:eastAsia="Meiryo UI" w:hAnsi="Meiryo UI" w:hint="eastAsia"/>
        </w:rPr>
        <w:t>それでも密猟</w:t>
      </w:r>
      <w:r w:rsidRPr="000F0A66">
        <w:rPr>
          <w:rFonts w:ascii="Meiryo UI" w:eastAsia="Meiryo UI" w:hAnsi="Meiryo UI" w:hint="eastAsia"/>
        </w:rPr>
        <w:t>は森林の生態バランスに対する絶え間ない脅威となっています。</w:t>
      </w:r>
      <w:r w:rsidRPr="00D242AF">
        <w:rPr>
          <w:rFonts w:ascii="Meiryo UI" w:eastAsia="Meiryo UI" w:hAnsi="Meiryo UI"/>
        </w:rPr>
        <w:t>環境省、林野庁、国頭村、大宜味村、東村の職員、警察、その他の関連組織や地域住民は、森の生き物を密猟から守るため、定期的に道路のパトロールを行っています。その他の保護対策として、パンフレットや広報資料を通じた啓発活動や、地域のボランティアとの協働</w:t>
      </w:r>
      <w:r>
        <w:rPr>
          <w:rFonts w:ascii="Meiryo UI" w:eastAsia="Meiryo UI" w:hAnsi="Meiryo UI" w:hint="eastAsia"/>
        </w:rPr>
        <w:t>なども行っています</w:t>
      </w:r>
      <w:r w:rsidRPr="00D242AF">
        <w:rPr>
          <w:rFonts w:ascii="Meiryo UI" w:eastAsia="Meiryo UI" w:hAnsi="Meiryo UI"/>
        </w:rPr>
        <w:t>。</w:t>
      </w:r>
    </w:p>
    <w:p w:rsidR="00236C39" w:rsidRPr="00CD293E" w:rsidRDefault="00236C39" w:rsidP="00DB400D">
      <w:pPr>
        <w:spacing w:before="7" w:after="1"/>
        <w:ind w:left="289" w:right="284"/>
        <w:jc w:val="both"/>
        <w:rPr>
          <w:rFonts w:ascii="Meiryo UI" w:eastAsia="Meiryo UI" w:hAnsi="Meiryo UI"/>
          <w:highlight w:val="white"/>
        </w:rPr>
      </w:pPr>
    </w:p>
    <w:p w:rsidR="00236C39" w:rsidRPr="00CD293E" w:rsidRDefault="00236C39" w:rsidP="00DB400D">
      <w:pPr>
        <w:spacing w:before="7" w:after="1"/>
        <w:ind w:left="289" w:right="284"/>
        <w:jc w:val="both"/>
        <w:rPr>
          <w:rFonts w:ascii="Meiryo UI" w:eastAsia="Meiryo UI" w:hAnsi="Meiryo UI"/>
          <w:i/>
          <w:iCs/>
        </w:rPr>
      </w:pPr>
      <w:r>
        <w:rPr>
          <w:rFonts w:ascii="Meiryo UI" w:eastAsia="Meiryo UI" w:hAnsi="Meiryo UI" w:hint="eastAsia"/>
          <w:i/>
          <w:iCs/>
        </w:rPr>
        <w:t>ロードキル対策の取り組み</w:t>
      </w:r>
    </w:p>
    <w:p w:rsidR="00236C39" w:rsidRPr="00CD293E" w:rsidRDefault="00236C39" w:rsidP="00DB400D">
      <w:pPr>
        <w:spacing w:before="7" w:after="1"/>
        <w:ind w:left="289" w:right="284"/>
        <w:jc w:val="both"/>
        <w:rPr>
          <w:rFonts w:ascii="Meiryo UI" w:eastAsia="Meiryo UI" w:hAnsi="Meiryo UI"/>
        </w:rPr>
      </w:pPr>
      <w:r>
        <w:rPr>
          <w:rFonts w:ascii="Meiryo UI" w:eastAsia="Meiryo UI" w:hAnsi="Meiryo UI" w:hint="eastAsia"/>
        </w:rPr>
        <w:t>多くの固有種や希少種の生息地を通るやんばるの道路では、多くの野生生物が自動車事故で死亡しています。</w:t>
      </w:r>
      <w:r w:rsidRPr="00601C7E">
        <w:rPr>
          <w:rFonts w:ascii="Meiryo UI" w:eastAsia="Meiryo UI" w:hAnsi="Meiryo UI" w:hint="eastAsia"/>
        </w:rPr>
        <w:t>日本唯一の飛べない鳥</w:t>
      </w:r>
      <w:r>
        <w:rPr>
          <w:rFonts w:ascii="Meiryo UI" w:eastAsia="Meiryo UI" w:hAnsi="Meiryo UI" w:hint="eastAsia"/>
        </w:rPr>
        <w:t>、</w:t>
      </w:r>
      <w:r w:rsidRPr="00601C7E">
        <w:rPr>
          <w:rFonts w:ascii="Meiryo UI" w:eastAsia="Meiryo UI" w:hAnsi="Meiryo UI" w:hint="eastAsia"/>
        </w:rPr>
        <w:t>絶滅危惧種のヤンバルクイナでは特に早朝</w:t>
      </w:r>
      <w:r>
        <w:rPr>
          <w:rFonts w:ascii="Meiryo UI" w:eastAsia="Meiryo UI" w:hAnsi="Meiryo UI" w:hint="eastAsia"/>
        </w:rPr>
        <w:t>や</w:t>
      </w:r>
      <w:r>
        <w:rPr>
          <w:rFonts w:ascii="Meiryo UI" w:eastAsia="Meiryo UI" w:hAnsi="Meiryo UI" w:hint="eastAsia"/>
        </w:rPr>
        <w:lastRenderedPageBreak/>
        <w:t>夕方に</w:t>
      </w:r>
      <w:r w:rsidRPr="00601C7E">
        <w:rPr>
          <w:rFonts w:ascii="Meiryo UI" w:eastAsia="Meiryo UI" w:hAnsi="Meiryo UI" w:hint="eastAsia"/>
        </w:rPr>
        <w:t>、夜行性の</w:t>
      </w:r>
      <w:r>
        <w:rPr>
          <w:rFonts w:ascii="Meiryo UI" w:eastAsia="Meiryo UI" w:hAnsi="Meiryo UI" w:hint="eastAsia"/>
        </w:rPr>
        <w:t>ケナガ</w:t>
      </w:r>
      <w:r w:rsidRPr="00601C7E">
        <w:rPr>
          <w:rFonts w:ascii="Meiryo UI" w:eastAsia="Meiryo UI" w:hAnsi="Meiryo UI" w:hint="eastAsia"/>
        </w:rPr>
        <w:t>ネズミでは夜間に</w:t>
      </w:r>
      <w:r>
        <w:rPr>
          <w:rFonts w:ascii="Meiryo UI" w:eastAsia="Meiryo UI" w:hAnsi="Meiryo UI" w:hint="eastAsia"/>
        </w:rPr>
        <w:t>事故</w:t>
      </w:r>
      <w:r w:rsidRPr="00601C7E">
        <w:rPr>
          <w:rFonts w:ascii="Meiryo UI" w:eastAsia="Meiryo UI" w:hAnsi="Meiryo UI" w:hint="eastAsia"/>
        </w:rPr>
        <w:t>が多く発生します。一部の地域では、</w:t>
      </w:r>
      <w:r>
        <w:rPr>
          <w:rFonts w:ascii="Meiryo UI" w:eastAsia="Meiryo UI" w:hAnsi="Meiryo UI" w:hint="eastAsia"/>
        </w:rPr>
        <w:t>動物による道路</w:t>
      </w:r>
      <w:r w:rsidRPr="00601C7E">
        <w:rPr>
          <w:rFonts w:ascii="Meiryo UI" w:eastAsia="Meiryo UI" w:hAnsi="Meiryo UI" w:hint="eastAsia"/>
        </w:rPr>
        <w:t>横断を</w:t>
      </w:r>
      <w:r>
        <w:rPr>
          <w:noProof/>
        </w:rPr>
        <mc:AlternateContent>
          <mc:Choice Requires="wps">
            <w:drawing>
              <wp:anchor distT="0" distB="0" distL="114300" distR="114300" simplePos="0" relativeHeight="251659264" behindDoc="1" locked="0" layoutInCell="1" allowOverlap="1" wp14:anchorId="359BE04B" wp14:editId="37F87477">
                <wp:simplePos x="0" y="0"/>
                <wp:positionH relativeFrom="page">
                  <wp:posOffset>1032095</wp:posOffset>
                </wp:positionH>
                <wp:positionV relativeFrom="paragraph">
                  <wp:posOffset>-16472</wp:posOffset>
                </wp:positionV>
                <wp:extent cx="5613400" cy="3965418"/>
                <wp:effectExtent l="0" t="0" r="12700" b="10160"/>
                <wp:wrapNone/>
                <wp:docPr id="17582001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96541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53A77" id="docshape8" o:spid="_x0000_s1026" style="position:absolute;margin-left:81.25pt;margin-top:-1.3pt;width:442pt;height:31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" filled="f" strokecolor="#231f20" strokeweight=".28pt">
                <v:path arrowok="t"/>
                <w10:wrap anchorx="page"/>
              </v:rect>
            </w:pict>
          </mc:Fallback>
        </mc:AlternateContent>
      </w:r>
      <w:r w:rsidRPr="00601C7E">
        <w:rPr>
          <w:rFonts w:ascii="Meiryo UI" w:eastAsia="Meiryo UI" w:hAnsi="Meiryo UI" w:hint="eastAsia"/>
        </w:rPr>
        <w:t>減らすためにフェンスや地下道が建設されています。地元住民と観光客の両方に</w:t>
      </w:r>
      <w:r>
        <w:rPr>
          <w:rFonts w:ascii="Meiryo UI" w:eastAsia="Meiryo UI" w:hAnsi="Meiryo UI" w:hint="eastAsia"/>
        </w:rPr>
        <w:t>この</w:t>
      </w:r>
      <w:r w:rsidRPr="00601C7E">
        <w:rPr>
          <w:rFonts w:ascii="Meiryo UI" w:eastAsia="Meiryo UI" w:hAnsi="Meiryo UI" w:hint="eastAsia"/>
        </w:rPr>
        <w:t>問題を知らせるための啓発活動</w:t>
      </w:r>
      <w:r>
        <w:rPr>
          <w:rFonts w:ascii="Meiryo UI" w:eastAsia="Meiryo UI" w:hAnsi="Meiryo UI" w:hint="eastAsia"/>
        </w:rPr>
        <w:t>として、</w:t>
      </w:r>
      <w:r w:rsidRPr="00601C7E">
        <w:rPr>
          <w:rFonts w:ascii="Meiryo UI" w:eastAsia="Meiryo UI" w:hAnsi="Meiryo UI" w:hint="eastAsia"/>
        </w:rPr>
        <w:t>事故が</w:t>
      </w:r>
      <w:r>
        <w:rPr>
          <w:rFonts w:ascii="Meiryo UI" w:eastAsia="Meiryo UI" w:hAnsi="Meiryo UI" w:hint="eastAsia"/>
        </w:rPr>
        <w:t>起こる可能性の高い</w:t>
      </w:r>
      <w:r w:rsidRPr="00601C7E">
        <w:rPr>
          <w:rFonts w:ascii="Meiryo UI" w:eastAsia="Meiryo UI" w:hAnsi="Meiryo UI" w:hint="eastAsia"/>
        </w:rPr>
        <w:t>現場にはドライバーへの警告標識が設置され</w:t>
      </w:r>
      <w:r>
        <w:rPr>
          <w:rFonts w:ascii="Meiryo UI" w:eastAsia="Meiryo UI" w:hAnsi="Meiryo UI" w:hint="eastAsia"/>
        </w:rPr>
        <w:t>ています</w:t>
      </w:r>
      <w:r w:rsidRPr="00601C7E">
        <w:rPr>
          <w:rFonts w:ascii="Meiryo UI" w:eastAsia="Meiryo UI" w:hAnsi="Meiryo UI" w:hint="eastAsia"/>
        </w:rPr>
        <w:t>。</w:t>
      </w:r>
    </w:p>
    <w:p w:rsidR="00236C39" w:rsidRPr="00CD293E" w:rsidRDefault="00236C39" w:rsidP="00DB400D">
      <w:pPr>
        <w:spacing w:before="7" w:after="1"/>
        <w:ind w:left="289" w:right="284"/>
        <w:jc w:val="both"/>
        <w:rPr>
          <w:rFonts w:ascii="Meiryo UI" w:eastAsia="Meiryo UI" w:hAnsi="Meiryo UI"/>
          <w:b/>
          <w:bCs/>
        </w:rPr>
      </w:pPr>
    </w:p>
    <w:p w:rsidR="00236C39" w:rsidRDefault="00236C39" w:rsidP="00DB400D">
      <w:pPr>
        <w:spacing w:before="7" w:after="1"/>
        <w:ind w:left="289" w:right="284"/>
        <w:jc w:val="both"/>
        <w:rPr>
          <w:rFonts w:ascii="Meiryo UI" w:eastAsia="Meiryo UI" w:hAnsi="Meiryo UI"/>
          <w:i/>
          <w:iCs/>
        </w:rPr>
      </w:pPr>
      <w:r>
        <w:rPr>
          <w:rFonts w:ascii="Meiryo UI" w:eastAsia="Meiryo UI" w:hAnsi="Meiryo UI" w:hint="eastAsia"/>
          <w:i/>
          <w:iCs/>
        </w:rPr>
        <w:t>侵入</w:t>
      </w:r>
      <w:r w:rsidRPr="000B2214">
        <w:rPr>
          <w:rFonts w:ascii="Meiryo UI" w:eastAsia="Meiryo UI" w:hAnsi="Meiryo UI" w:hint="eastAsia"/>
          <w:i/>
          <w:iCs/>
        </w:rPr>
        <w:t>種の</w:t>
      </w:r>
      <w:r>
        <w:rPr>
          <w:rFonts w:ascii="Meiryo UI" w:eastAsia="Meiryo UI" w:hAnsi="Meiryo UI" w:hint="eastAsia"/>
          <w:i/>
          <w:iCs/>
        </w:rPr>
        <w:t>侵入</w:t>
      </w:r>
      <w:r w:rsidRPr="000B2214">
        <w:rPr>
          <w:rFonts w:ascii="Meiryo UI" w:eastAsia="Meiryo UI" w:hAnsi="Meiryo UI" w:hint="eastAsia"/>
          <w:i/>
          <w:iCs/>
        </w:rPr>
        <w:t>阻止</w:t>
      </w:r>
    </w:p>
    <w:p w:rsidR="00236C39" w:rsidRPr="00CD293E" w:rsidRDefault="00236C39" w:rsidP="00DB400D">
      <w:pPr>
        <w:spacing w:before="7" w:after="1"/>
        <w:ind w:left="289" w:right="284"/>
        <w:jc w:val="both"/>
        <w:rPr>
          <w:rFonts w:ascii="Meiryo UI" w:eastAsia="Meiryo UI" w:hAnsi="Meiryo UI"/>
        </w:rPr>
      </w:pPr>
      <w:r>
        <w:rPr>
          <w:rFonts w:ascii="Meiryo UI" w:eastAsia="Meiryo UI" w:hAnsi="Meiryo UI" w:hint="eastAsia"/>
        </w:rPr>
        <w:t>侵入種の動植物が生態系のバランスを崩し続けているため、</w:t>
      </w:r>
      <w:r w:rsidRPr="00450A46">
        <w:rPr>
          <w:rFonts w:ascii="Meiryo UI" w:eastAsia="Meiryo UI" w:hAnsi="Meiryo UI" w:hint="eastAsia"/>
        </w:rPr>
        <w:t>やんばるでは</w:t>
      </w:r>
      <w:r>
        <w:rPr>
          <w:rFonts w:ascii="Meiryo UI" w:eastAsia="Meiryo UI" w:hAnsi="Meiryo UI" w:hint="eastAsia"/>
        </w:rPr>
        <w:t>これら</w:t>
      </w:r>
      <w:r w:rsidRPr="00450A46">
        <w:rPr>
          <w:rFonts w:ascii="Meiryo UI" w:eastAsia="Meiryo UI" w:hAnsi="Meiryo UI" w:hint="eastAsia"/>
        </w:rPr>
        <w:t>の動植物の蔓延</w:t>
      </w:r>
      <w:r>
        <w:rPr>
          <w:rFonts w:ascii="Meiryo UI" w:eastAsia="Meiryo UI" w:hAnsi="Meiryo UI" w:hint="eastAsia"/>
        </w:rPr>
        <w:t>を食い止めることが必要となっています</w:t>
      </w:r>
      <w:r w:rsidRPr="00450A46">
        <w:rPr>
          <w:rFonts w:ascii="Meiryo UI" w:eastAsia="Meiryo UI" w:hAnsi="Meiryo UI" w:hint="eastAsia"/>
        </w:rPr>
        <w:t>。重要な</w:t>
      </w:r>
      <w:r>
        <w:rPr>
          <w:rFonts w:ascii="Meiryo UI" w:eastAsia="Meiryo UI" w:hAnsi="Meiryo UI" w:hint="eastAsia"/>
        </w:rPr>
        <w:t>対策</w:t>
      </w:r>
      <w:r w:rsidRPr="00450A46">
        <w:rPr>
          <w:rFonts w:ascii="Meiryo UI" w:eastAsia="Meiryo UI" w:hAnsi="Meiryo UI" w:hint="eastAsia"/>
        </w:rPr>
        <w:t>の1つは、</w:t>
      </w:r>
      <w:r>
        <w:rPr>
          <w:rFonts w:ascii="Meiryo UI" w:eastAsia="Meiryo UI" w:hAnsi="Meiryo UI" w:hint="eastAsia"/>
        </w:rPr>
        <w:t>この地域の生態系を破壊している</w:t>
      </w:r>
      <w:r w:rsidRPr="00450A46">
        <w:rPr>
          <w:rFonts w:ascii="Meiryo UI" w:eastAsia="Meiryo UI" w:hAnsi="Meiryo UI" w:hint="eastAsia"/>
        </w:rPr>
        <w:t>マングースの駆除を目的とした柵や罠の使用です。</w:t>
      </w:r>
      <w:r>
        <w:rPr>
          <w:rFonts w:ascii="Meiryo UI" w:eastAsia="Meiryo UI" w:hAnsi="Meiryo UI" w:hint="eastAsia"/>
        </w:rPr>
        <w:t>他</w:t>
      </w:r>
      <w:r w:rsidRPr="00450A46">
        <w:rPr>
          <w:rFonts w:ascii="Meiryo UI" w:eastAsia="Meiryo UI" w:hAnsi="Meiryo UI" w:hint="eastAsia"/>
        </w:rPr>
        <w:t>の行動計画</w:t>
      </w:r>
      <w:r>
        <w:rPr>
          <w:rFonts w:ascii="Meiryo UI" w:eastAsia="Meiryo UI" w:hAnsi="Meiryo UI" w:hint="eastAsia"/>
        </w:rPr>
        <w:t>は</w:t>
      </w:r>
      <w:r w:rsidRPr="00450A46">
        <w:rPr>
          <w:rFonts w:ascii="Meiryo UI" w:eastAsia="Meiryo UI" w:hAnsi="Meiryo UI" w:hint="eastAsia"/>
        </w:rPr>
        <w:t>、</w:t>
      </w:r>
      <w:r>
        <w:rPr>
          <w:rFonts w:ascii="Meiryo UI" w:eastAsia="Meiryo UI" w:hAnsi="Meiryo UI" w:hint="eastAsia"/>
        </w:rPr>
        <w:t>野良猫の排除と飼い猫の管理に重点を置いています。</w:t>
      </w:r>
      <w:r w:rsidRPr="00450A46">
        <w:rPr>
          <w:rFonts w:ascii="Meiryo UI" w:eastAsia="Meiryo UI" w:hAnsi="Meiryo UI" w:hint="eastAsia"/>
        </w:rPr>
        <w:t>乗り物や衣服を介して急速に広がる可能性のある</w:t>
      </w:r>
      <w:r>
        <w:rPr>
          <w:rFonts w:ascii="Meiryo UI" w:eastAsia="Meiryo UI" w:hAnsi="Meiryo UI" w:hint="eastAsia"/>
        </w:rPr>
        <w:t>侵入</w:t>
      </w:r>
      <w:r w:rsidRPr="00450A46">
        <w:rPr>
          <w:rFonts w:ascii="Meiryo UI" w:eastAsia="Meiryo UI" w:hAnsi="Meiryo UI" w:hint="eastAsia"/>
        </w:rPr>
        <w:t>植物も脅威となります。</w:t>
      </w:r>
      <w:r>
        <w:rPr>
          <w:rFonts w:ascii="Meiryo UI" w:eastAsia="Meiryo UI" w:hAnsi="Meiryo UI" w:hint="eastAsia"/>
        </w:rPr>
        <w:t>そのため、</w:t>
      </w:r>
      <w:r w:rsidRPr="00450A46">
        <w:rPr>
          <w:rFonts w:ascii="Meiryo UI" w:eastAsia="Meiryo UI" w:hAnsi="Meiryo UI" w:hint="eastAsia"/>
        </w:rPr>
        <w:t>特に有害な種の早期発見と管理</w:t>
      </w:r>
      <w:r>
        <w:rPr>
          <w:rFonts w:ascii="Meiryo UI" w:eastAsia="Meiryo UI" w:hAnsi="Meiryo UI" w:hint="eastAsia"/>
        </w:rPr>
        <w:t>の</w:t>
      </w:r>
      <w:r w:rsidRPr="00450A46">
        <w:rPr>
          <w:rFonts w:ascii="Meiryo UI" w:eastAsia="Meiryo UI" w:hAnsi="Meiryo UI" w:hint="eastAsia"/>
        </w:rPr>
        <w:t>改善</w:t>
      </w:r>
      <w:r>
        <w:rPr>
          <w:rFonts w:ascii="Meiryo UI" w:eastAsia="Meiryo UI" w:hAnsi="Meiryo UI" w:hint="eastAsia"/>
        </w:rPr>
        <w:t>により</w:t>
      </w:r>
      <w:r w:rsidRPr="00450A46">
        <w:rPr>
          <w:rFonts w:ascii="Meiryo UI" w:eastAsia="Meiryo UI" w:hAnsi="Meiryo UI" w:hint="eastAsia"/>
        </w:rPr>
        <w:t>、その影響を最小限に抑えるための取り組みが行われています</w:t>
      </w:r>
      <w:r>
        <w:rPr>
          <w:rFonts w:ascii="Meiryo UI" w:eastAsia="Meiryo UI" w:hAnsi="Meiryo UI" w:hint="eastAsia"/>
          <w:color w:val="000000" w:themeColor="text1"/>
        </w:rPr>
        <w:t>。</w:t>
      </w:r>
    </w:p>
    <w:p w:rsidR="00236C39" w:rsidRPr="00CD293E" w:rsidRDefault="00236C39" w:rsidP="00DB400D">
      <w:pPr>
        <w:spacing w:before="7" w:after="1"/>
        <w:ind w:left="289" w:right="284"/>
        <w:jc w:val="both"/>
        <w:rPr>
          <w:rFonts w:ascii="Meiryo UI" w:eastAsia="Meiryo UI" w:hAnsi="Meiryo UI"/>
          <w:b/>
          <w:bCs/>
        </w:rPr>
      </w:pPr>
    </w:p>
    <w:p w:rsidR="00236C39" w:rsidRDefault="00236C39" w:rsidP="00DB400D">
      <w:pPr>
        <w:spacing w:before="7" w:after="1"/>
        <w:ind w:left="289" w:right="284"/>
        <w:jc w:val="both"/>
        <w:rPr>
          <w:rFonts w:ascii="Meiryo UI" w:eastAsia="Meiryo UI" w:hAnsi="Meiryo UI"/>
          <w:i/>
          <w:iCs/>
        </w:rPr>
      </w:pPr>
      <w:r w:rsidRPr="00F61C9C">
        <w:rPr>
          <w:rFonts w:ascii="Meiryo UI" w:eastAsia="Meiryo UI" w:hAnsi="Meiryo UI" w:hint="eastAsia"/>
          <w:i/>
          <w:iCs/>
        </w:rPr>
        <w:t>希少種の</w:t>
      </w:r>
      <w:r>
        <w:rPr>
          <w:rFonts w:ascii="Meiryo UI" w:eastAsia="Meiryo UI" w:hAnsi="Meiryo UI" w:hint="eastAsia"/>
          <w:i/>
          <w:iCs/>
        </w:rPr>
        <w:t>個体数増加</w:t>
      </w:r>
    </w:p>
    <w:p w:rsidR="00236C39" w:rsidRPr="00482E18" w:rsidRDefault="00236C39" w:rsidP="00DB400D">
      <w:pPr>
        <w:spacing w:before="7" w:after="1"/>
        <w:ind w:left="289" w:right="284"/>
        <w:jc w:val="both"/>
        <w:rPr>
          <w:rFonts w:ascii="游ゴシック" w:eastAsia="游ゴシック" w:hAnsi="游ゴシック"/>
          <w:color w:val="0070C0"/>
        </w:rPr>
      </w:pPr>
      <w:r w:rsidRPr="00C85A8C">
        <w:rPr>
          <w:rFonts w:ascii="Meiryo UI" w:eastAsia="Meiryo UI" w:hAnsi="Meiryo UI"/>
        </w:rPr>
        <w:t>ヤンバルクイナの飼育繁殖の取り組みや地域住民への啓発活動など、希少種の個体数を増やすためのプロジェクトが行われています。ノグチゲラの生息数と繁殖状況の調査が進められており、その生息地の一部は保護区域に指定されています。その他の種としては、ヤンバルテナガコガネの生息地の調査</w:t>
      </w:r>
      <w:r>
        <w:rPr>
          <w:rFonts w:ascii="Meiryo UI" w:eastAsia="Meiryo UI" w:hAnsi="Meiryo UI" w:hint="eastAsia"/>
        </w:rPr>
        <w:t>など</w:t>
      </w:r>
      <w:r w:rsidRPr="00C85A8C">
        <w:rPr>
          <w:rFonts w:ascii="Meiryo UI" w:eastAsia="Meiryo UI" w:hAnsi="Meiryo UI"/>
        </w:rPr>
        <w:t>が行われています。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39"/>
    <w:rsid w:val="001A5971"/>
    <w:rsid w:val="00236C3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496CD5-DDC8-4683-9AAA-02AF9F43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C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6C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6C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6C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6C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6C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6C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6C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6C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6C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6C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6C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6C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6C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6C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6C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6C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6C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6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6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6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C39"/>
    <w:pPr>
      <w:spacing w:before="160"/>
      <w:jc w:val="center"/>
    </w:pPr>
    <w:rPr>
      <w:i/>
      <w:iCs/>
      <w:color w:val="404040" w:themeColor="text1" w:themeTint="BF"/>
    </w:rPr>
  </w:style>
  <w:style w:type="character" w:customStyle="1" w:styleId="a8">
    <w:name w:val="引用文 (文字)"/>
    <w:basedOn w:val="a0"/>
    <w:link w:val="a7"/>
    <w:uiPriority w:val="29"/>
    <w:rsid w:val="00236C39"/>
    <w:rPr>
      <w:i/>
      <w:iCs/>
      <w:color w:val="404040" w:themeColor="text1" w:themeTint="BF"/>
    </w:rPr>
  </w:style>
  <w:style w:type="paragraph" w:styleId="a9">
    <w:name w:val="List Paragraph"/>
    <w:basedOn w:val="a"/>
    <w:uiPriority w:val="34"/>
    <w:qFormat/>
    <w:rsid w:val="00236C39"/>
    <w:pPr>
      <w:ind w:left="720"/>
      <w:contextualSpacing/>
    </w:pPr>
  </w:style>
  <w:style w:type="character" w:styleId="21">
    <w:name w:val="Intense Emphasis"/>
    <w:basedOn w:val="a0"/>
    <w:uiPriority w:val="21"/>
    <w:qFormat/>
    <w:rsid w:val="00236C39"/>
    <w:rPr>
      <w:i/>
      <w:iCs/>
      <w:color w:val="0F4761" w:themeColor="accent1" w:themeShade="BF"/>
    </w:rPr>
  </w:style>
  <w:style w:type="paragraph" w:styleId="22">
    <w:name w:val="Intense Quote"/>
    <w:basedOn w:val="a"/>
    <w:next w:val="a"/>
    <w:link w:val="23"/>
    <w:uiPriority w:val="30"/>
    <w:qFormat/>
    <w:rsid w:val="00236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6C39"/>
    <w:rPr>
      <w:i/>
      <w:iCs/>
      <w:color w:val="0F4761" w:themeColor="accent1" w:themeShade="BF"/>
    </w:rPr>
  </w:style>
  <w:style w:type="character" w:styleId="24">
    <w:name w:val="Intense Reference"/>
    <w:basedOn w:val="a0"/>
    <w:uiPriority w:val="32"/>
    <w:qFormat/>
    <w:rsid w:val="00236C39"/>
    <w:rPr>
      <w:b/>
      <w:bCs/>
      <w:smallCaps/>
      <w:color w:val="0F4761" w:themeColor="accent1" w:themeShade="BF"/>
      <w:spacing w:val="5"/>
    </w:rPr>
  </w:style>
  <w:style w:type="paragraph" w:styleId="aa">
    <w:name w:val="Body Text"/>
    <w:basedOn w:val="a"/>
    <w:link w:val="ab"/>
    <w:uiPriority w:val="1"/>
    <w:qFormat/>
    <w:rsid w:val="00236C3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36C3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2025-08-29T20:18:00Z</dcterms:created>
  <dcterms:modified xsi:type="dcterms:W3CDTF">2025-08-29T20:18:00Z</dcterms:modified>
</cp:coreProperties>
</file>