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D2C" w:rsidRPr="00891BE5" w:rsidRDefault="00C44D2C" w:rsidP="004850AE">
      <w:pPr>
        <w:pStyle w:val="aa"/>
        <w:ind w:left="289"/>
        <w:rPr>
          <w:rFonts w:ascii="Meiryo UI" w:eastAsia="Meiryo UI"/>
          <w:b/>
          <w:bCs/>
          <w:color w:val="000000" w:themeColor="text1"/>
          <w:sz w:val="22"/>
          <w:szCs w:val="22"/>
          <w:lang w:eastAsia="ja-JP"/>
        </w:rPr>
      </w:pPr>
      <w:r w:rsidRPr="004850AE">
        <w:rPr>
          <w:rFonts w:ascii="Meiryo UI" w:eastAsia="Meiryo UI" w:hint="eastAsia"/>
          <w:b/>
          <w:bCs/>
          <w:color w:val="000000" w:themeColor="text1"/>
          <w:sz w:val="22"/>
          <w:szCs w:val="22"/>
          <w:lang w:eastAsia="ja-JP"/>
        </w:rPr>
        <w:t>現代のアイヌ工芸と文化</w:t>
      </w:r>
    </w:p>
    <w:p w:rsidR="00C44D2C" w:rsidRPr="001B3BFC" w:rsidRDefault="00C44D2C" w:rsidP="004850AE">
      <w:pPr>
        <w:ind w:left="289"/>
        <w:jc w:val="both"/>
        <w:rPr>
          <w:rFonts w:ascii="Meiryo UI" w:eastAsia="Meiryo UI" w:hAnsi="Meiryo UI"/>
          <w:color w:val="156082" w:themeColor="accent1"/>
        </w:rPr>
      </w:pPr>
      <w:r/>
    </w:p>
    <w:p w:rsidR="00C44D2C" w:rsidRPr="0091447B" w:rsidRDefault="00C44D2C" w:rsidP="004850AE">
      <w:pPr>
        <w:spacing w:before="7" w:after="1"/>
        <w:ind w:left="289" w:right="284"/>
        <w:jc w:val="both"/>
        <w:rPr>
          <w:rFonts w:eastAsia="Meiryo UI"/>
          <w:bCs/>
          <w:iCs/>
          <w:szCs w:val="21"/>
        </w:rPr>
      </w:pPr>
      <w:r w:rsidRPr="0091447B">
        <w:rPr>
          <w:rFonts w:eastAsia="Meiryo UI"/>
          <w:bCs/>
          <w:iCs/>
          <w:szCs w:val="21"/>
        </w:rPr>
        <w:t>アイヌ文化は活気に満ち、適応力を持っています。</w:t>
      </w:r>
      <w:r w:rsidRPr="0091447B">
        <w:rPr>
          <w:rFonts w:eastAsia="Meiryo UI"/>
          <w:bCs/>
          <w:iCs/>
          <w:szCs w:val="21"/>
        </w:rPr>
        <w:t>19</w:t>
      </w:r>
      <w:r w:rsidRPr="0091447B">
        <w:rPr>
          <w:rFonts w:eastAsia="Meiryo UI"/>
          <w:bCs/>
          <w:iCs/>
          <w:szCs w:val="21"/>
        </w:rPr>
        <w:t>世紀後半から</w:t>
      </w:r>
      <w:r w:rsidRPr="0091447B">
        <w:rPr>
          <w:rFonts w:eastAsia="Meiryo UI"/>
          <w:bCs/>
          <w:iCs/>
          <w:szCs w:val="21"/>
        </w:rPr>
        <w:t>20</w:t>
      </w:r>
      <w:r w:rsidRPr="0091447B">
        <w:rPr>
          <w:rFonts w:eastAsia="Meiryo UI"/>
          <w:bCs/>
          <w:iCs/>
          <w:szCs w:val="21"/>
        </w:rPr>
        <w:t>世紀初頭にかけて、言語と伝統的な生活様式が数十年にわたって抑圧されてきたにもかかわらず、アイヌの人々は彼らの伝統の重要な側面を保持することに成功してきました。今日、彼らは伝統的なデザインを再活性化し、現代の用途に向けて適応させています。</w:t>
      </w:r>
      <w:r w:rsidRPr="0091447B">
        <w:rPr>
          <w:rFonts w:eastAsia="Meiryo UI"/>
          <w:bCs/>
          <w:iCs/>
          <w:szCs w:val="21"/>
        </w:rPr>
        <w:t>2008</w:t>
      </w:r>
      <w:r w:rsidRPr="0091447B">
        <w:rPr>
          <w:rFonts w:eastAsia="Meiryo UI"/>
          <w:bCs/>
          <w:iCs/>
          <w:szCs w:val="21"/>
        </w:rPr>
        <w:t>年、旭川市博物館はアイヌの工芸家、音楽家たちに、彼らの文化遺産を強調する作品の制作を依頼しました。</w:t>
      </w:r>
    </w:p>
    <w:p w:rsidR="00C44D2C" w:rsidRPr="0091447B" w:rsidRDefault="00C44D2C" w:rsidP="004850AE">
      <w:pPr>
        <w:spacing w:before="7" w:after="1"/>
        <w:ind w:left="289" w:right="284"/>
        <w:jc w:val="both"/>
        <w:rPr>
          <w:rFonts w:eastAsia="Meiryo UI"/>
          <w:bCs/>
          <w:iCs/>
          <w:szCs w:val="21"/>
        </w:rPr>
      </w:pPr>
    </w:p>
    <w:p w:rsidR="00C44D2C" w:rsidRPr="00B10333" w:rsidRDefault="00C44D2C" w:rsidP="004850AE">
      <w:pPr>
        <w:spacing w:before="7" w:after="1"/>
        <w:ind w:left="289" w:right="284"/>
        <w:jc w:val="both"/>
        <w:rPr>
          <w:rFonts w:eastAsia="Meiryo UI"/>
          <w:bCs/>
          <w:iCs/>
          <w:szCs w:val="21"/>
        </w:rPr>
      </w:pPr>
      <w:r w:rsidRPr="0091447B">
        <w:rPr>
          <w:rFonts w:eastAsia="Meiryo UI"/>
          <w:bCs/>
          <w:iCs/>
          <w:szCs w:val="21"/>
        </w:rPr>
        <w:t>アイヌの信仰の中心的なテーマは、人類を守り、育み、試練を与える自然の力であり、この自然と</w:t>
      </w:r>
      <w:r>
        <w:rPr>
          <w:noProof/>
        </w:rPr>
        <mc:AlternateContent>
          <mc:Choice Requires="wps">
            <w:drawing>
              <wp:anchor distT="0" distB="0" distL="114300" distR="114300" simplePos="0" relativeHeight="251660288" behindDoc="1" locked="0" layoutInCell="1" allowOverlap="1" wp14:anchorId="38D5476E" wp14:editId="6922278B">
                <wp:simplePos x="0" y="0"/>
                <wp:positionH relativeFrom="page">
                  <wp:posOffset>1031132</wp:posOffset>
                </wp:positionH>
                <wp:positionV relativeFrom="paragraph">
                  <wp:posOffset>-11079</wp:posOffset>
                </wp:positionV>
                <wp:extent cx="5613400" cy="739302"/>
                <wp:effectExtent l="0" t="0" r="12700" b="10160"/>
                <wp:wrapNone/>
                <wp:docPr id="132462137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3930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AA34F" id="docshape8" o:spid="_x0000_s1026" style="position:absolute;margin-left:81.2pt;margin-top:-.85pt;width:442pt;height:5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yV+wEAANY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" filled="f" strokecolor="#231f20" strokeweight=".28pt">
                <v:path arrowok="t"/>
                <w10:wrap anchorx="page"/>
              </v:rect>
            </w:pict>
          </mc:Fallback>
        </mc:AlternateContent>
      </w:r>
      <w:r w:rsidRPr="0091447B">
        <w:rPr>
          <w:rFonts w:eastAsia="Meiryo UI"/>
          <w:bCs/>
          <w:iCs/>
          <w:szCs w:val="21"/>
        </w:rPr>
        <w:t>のつながりは現代の表現にも影響を与え続けています。伝統的な文様は、現代の衣服や装飾品に刺繍やアップリケとして施されています。付随する映像展示では、プロジェクトの参加者たちが創作過程を説明し、若い音楽家たちが過去と現在を融合させたアイヌ語の歌を演奏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2C"/>
    <w:rsid w:val="001A5971"/>
    <w:rsid w:val="00625A2B"/>
    <w:rsid w:val="00C41D39"/>
    <w:rsid w:val="00C44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E78767-AE0A-4C46-B3B0-821306D4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D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4D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4D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4D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4D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4D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4D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4D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4D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4D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4D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4D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4D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4D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4D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4D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4D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4D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4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4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4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D2C"/>
    <w:pPr>
      <w:spacing w:before="160"/>
      <w:jc w:val="center"/>
    </w:pPr>
    <w:rPr>
      <w:i/>
      <w:iCs/>
      <w:color w:val="404040" w:themeColor="text1" w:themeTint="BF"/>
    </w:rPr>
  </w:style>
  <w:style w:type="character" w:customStyle="1" w:styleId="a8">
    <w:name w:val="引用文 (文字)"/>
    <w:basedOn w:val="a0"/>
    <w:link w:val="a7"/>
    <w:uiPriority w:val="29"/>
    <w:rsid w:val="00C44D2C"/>
    <w:rPr>
      <w:i/>
      <w:iCs/>
      <w:color w:val="404040" w:themeColor="text1" w:themeTint="BF"/>
    </w:rPr>
  </w:style>
  <w:style w:type="paragraph" w:styleId="a9">
    <w:name w:val="List Paragraph"/>
    <w:basedOn w:val="a"/>
    <w:uiPriority w:val="34"/>
    <w:qFormat/>
    <w:rsid w:val="00C44D2C"/>
    <w:pPr>
      <w:ind w:left="720"/>
      <w:contextualSpacing/>
    </w:pPr>
  </w:style>
  <w:style w:type="character" w:styleId="21">
    <w:name w:val="Intense Emphasis"/>
    <w:basedOn w:val="a0"/>
    <w:uiPriority w:val="21"/>
    <w:qFormat/>
    <w:rsid w:val="00C44D2C"/>
    <w:rPr>
      <w:i/>
      <w:iCs/>
      <w:color w:val="0F4761" w:themeColor="accent1" w:themeShade="BF"/>
    </w:rPr>
  </w:style>
  <w:style w:type="paragraph" w:styleId="22">
    <w:name w:val="Intense Quote"/>
    <w:basedOn w:val="a"/>
    <w:next w:val="a"/>
    <w:link w:val="23"/>
    <w:uiPriority w:val="30"/>
    <w:qFormat/>
    <w:rsid w:val="00C44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4D2C"/>
    <w:rPr>
      <w:i/>
      <w:iCs/>
      <w:color w:val="0F4761" w:themeColor="accent1" w:themeShade="BF"/>
    </w:rPr>
  </w:style>
  <w:style w:type="character" w:styleId="24">
    <w:name w:val="Intense Reference"/>
    <w:basedOn w:val="a0"/>
    <w:uiPriority w:val="32"/>
    <w:qFormat/>
    <w:rsid w:val="00C44D2C"/>
    <w:rPr>
      <w:b/>
      <w:bCs/>
      <w:smallCaps/>
      <w:color w:val="0F4761" w:themeColor="accent1" w:themeShade="BF"/>
      <w:spacing w:val="5"/>
    </w:rPr>
  </w:style>
  <w:style w:type="paragraph" w:styleId="aa">
    <w:name w:val="Body Text"/>
    <w:basedOn w:val="a"/>
    <w:link w:val="ab"/>
    <w:uiPriority w:val="1"/>
    <w:qFormat/>
    <w:rsid w:val="00C44D2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44D2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2025-08-29T20:28:00Z</dcterms:created>
  <dcterms:modified xsi:type="dcterms:W3CDTF">2025-08-29T20:28:00Z</dcterms:modified>
</cp:coreProperties>
</file>