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FC2" w:rsidRPr="00891BE5" w:rsidRDefault="00396FC2" w:rsidP="008846B9">
      <w:pPr>
        <w:pStyle w:val="aa"/>
        <w:ind w:left="289"/>
        <w:rPr>
          <w:rFonts w:ascii="Meiryo UI" w:eastAsia="Meiryo UI"/>
          <w:b/>
          <w:bCs/>
          <w:color w:val="000000" w:themeColor="text1"/>
          <w:sz w:val="22"/>
          <w:szCs w:val="22"/>
          <w:lang w:eastAsia="ja-JP"/>
        </w:rPr>
      </w:pPr>
      <w:r w:rsidRPr="008846B9">
        <w:rPr>
          <w:rFonts w:ascii="Meiryo UI" w:eastAsia="Meiryo UI" w:hint="eastAsia"/>
          <w:b/>
          <w:bCs/>
          <w:color w:val="000000" w:themeColor="text1"/>
          <w:sz w:val="22"/>
          <w:szCs w:val="22"/>
          <w:lang w:eastAsia="ja-JP"/>
        </w:rPr>
        <w:t>登米懐古館</w:t>
      </w:r>
    </w:p>
    <w:p w:rsidR="00396FC2" w:rsidRPr="001B3BFC" w:rsidRDefault="00396FC2" w:rsidP="008846B9">
      <w:pPr>
        <w:ind w:left="289"/>
        <w:jc w:val="both"/>
        <w:rPr>
          <w:rFonts w:ascii="Meiryo UI" w:eastAsia="Meiryo UI" w:hAnsi="Meiryo UI"/>
          <w:color w:val="156082" w:themeColor="accent1"/>
        </w:rPr>
      </w:pPr>
      <w:r/>
    </w:p>
    <w:p w:rsidR="00396FC2" w:rsidRPr="00F42C78" w:rsidRDefault="00396FC2" w:rsidP="008846B9">
      <w:pPr>
        <w:spacing w:before="7" w:after="1"/>
        <w:ind w:left="289" w:right="284"/>
        <w:jc w:val="both"/>
        <w:rPr>
          <w:rFonts w:ascii="Meiryo UI" w:eastAsia="Meiryo UI" w:hAnsi="Meiryo UI"/>
        </w:rPr>
      </w:pPr>
      <w:r w:rsidRPr="00F42C78">
        <w:rPr>
          <w:rFonts w:ascii="Meiryo UI" w:eastAsia="Meiryo UI" w:hAnsi="Meiryo UI" w:hint="eastAsia"/>
        </w:rPr>
        <w:t>登米</w:t>
      </w:r>
      <w:r w:rsidRPr="00F42C78">
        <w:rPr>
          <w:rFonts w:ascii="Meiryo UI" w:eastAsia="Meiryo UI" w:hAnsi="Meiryo UI"/>
        </w:rPr>
        <w:t>懐古館は、特に江戸時代（1603–1867）に</w:t>
      </w:r>
      <w:r w:rsidRPr="00F42C78">
        <w:rPr>
          <w:rFonts w:ascii="Meiryo UI" w:eastAsia="Meiryo UI" w:hAnsi="Meiryo UI" w:hint="eastAsia"/>
        </w:rPr>
        <w:t>登米</w:t>
      </w:r>
      <w:r w:rsidRPr="00F42C78">
        <w:rPr>
          <w:rFonts w:ascii="Meiryo UI" w:eastAsia="Meiryo UI" w:hAnsi="Meiryo UI"/>
        </w:rPr>
        <w:t>を治めた武士に関連する歴史的な品々を集めた貴重なコレクションを所蔵しています。このコレクションは、実業家で慈善家である渡辺</w:t>
      </w:r>
      <w:r w:rsidRPr="00F42C78">
        <w:rPr>
          <w:rFonts w:ascii="Meiryo UI" w:eastAsia="Meiryo UI" w:hAnsi="Meiryo UI" w:hint="eastAsia"/>
        </w:rPr>
        <w:t>政人</w:t>
      </w:r>
      <w:r w:rsidRPr="00F42C78">
        <w:rPr>
          <w:rFonts w:ascii="Meiryo UI" w:eastAsia="Meiryo UI" w:hAnsi="Meiryo UI"/>
        </w:rPr>
        <w:t>（1892–1975）の永続的な遺産です。</w:t>
      </w:r>
    </w:p>
    <w:p w:rsidR="00396FC2" w:rsidRPr="00F42C78" w:rsidRDefault="00396FC2" w:rsidP="008846B9">
      <w:pPr>
        <w:spacing w:before="7" w:after="1"/>
        <w:ind w:left="289" w:right="284"/>
        <w:jc w:val="both"/>
        <w:rPr>
          <w:rFonts w:ascii="Meiryo UI" w:eastAsia="Meiryo UI" w:hAnsi="Meiryo UI"/>
        </w:rPr>
      </w:pPr>
      <w:r w:rsidRPr="00F42C78">
        <w:rPr>
          <w:rFonts w:ascii="Meiryo UI" w:eastAsia="Meiryo UI" w:hAnsi="Meiryo UI"/>
        </w:rPr>
        <w:t>渡辺は</w:t>
      </w:r>
      <w:r w:rsidRPr="00F42C78">
        <w:rPr>
          <w:rFonts w:ascii="Meiryo UI" w:eastAsia="Meiryo UI" w:hAnsi="Meiryo UI" w:hint="eastAsia"/>
        </w:rPr>
        <w:t>登米</w:t>
      </w:r>
      <w:r w:rsidRPr="00F42C78">
        <w:rPr>
          <w:rFonts w:ascii="Meiryo UI" w:eastAsia="Meiryo UI" w:hAnsi="Meiryo UI"/>
        </w:rPr>
        <w:t>の農家の家に生まれた五人</w:t>
      </w:r>
      <w:r w:rsidRPr="00F42C78">
        <w:rPr>
          <w:rFonts w:ascii="Meiryo UI" w:eastAsia="Meiryo UI" w:hAnsi="Meiryo UI" w:hint="eastAsia"/>
        </w:rPr>
        <w:t>兄弟</w:t>
      </w:r>
      <w:r w:rsidRPr="00F42C78">
        <w:rPr>
          <w:rFonts w:ascii="Meiryo UI" w:eastAsia="Meiryo UI" w:hAnsi="Meiryo UI"/>
        </w:rPr>
        <w:t>の末っ子で、商才に優れ、生涯を通じて多くの影響力のある職に就きました。東北開発（現在の三菱マテリアル）という地域開発会社の社長や、母校である明治大学の</w:t>
      </w:r>
      <w:r w:rsidRPr="00F42C78">
        <w:rPr>
          <w:rFonts w:ascii="Meiryo UI" w:eastAsia="Meiryo UI" w:hAnsi="Meiryo UI" w:hint="eastAsia"/>
        </w:rPr>
        <w:t>理事長</w:t>
      </w:r>
      <w:r w:rsidRPr="00F42C78">
        <w:rPr>
          <w:rFonts w:ascii="Meiryo UI" w:eastAsia="Meiryo UI" w:hAnsi="Meiryo UI"/>
        </w:rPr>
        <w:t>を務めました。</w:t>
      </w:r>
    </w:p>
    <w:p w:rsidR="00396FC2" w:rsidRPr="00F42C78" w:rsidRDefault="00396FC2" w:rsidP="008846B9">
      <w:pPr>
        <w:spacing w:before="7" w:after="1"/>
        <w:ind w:left="289" w:right="284"/>
        <w:jc w:val="both"/>
        <w:rPr>
          <w:rFonts w:ascii="Meiryo UI" w:eastAsia="Meiryo UI" w:hAnsi="Meiryo UI"/>
        </w:rPr>
      </w:pPr>
      <w:r>
        <w:rPr>
          <w:noProof/>
        </w:rPr>
        <mc:AlternateContent>
          <mc:Choice Requires="wps">
            <w:drawing>
              <wp:anchor distT="0" distB="0" distL="114300" distR="114300" simplePos="0" relativeHeight="251659264" behindDoc="1" locked="0" layoutInCell="1" allowOverlap="1" wp14:anchorId="61D7C3EC" wp14:editId="2D842BA6">
                <wp:simplePos x="0" y="0"/>
                <wp:positionH relativeFrom="page">
                  <wp:posOffset>1032095</wp:posOffset>
                </wp:positionH>
                <wp:positionV relativeFrom="paragraph">
                  <wp:posOffset>-16472</wp:posOffset>
                </wp:positionV>
                <wp:extent cx="5613400" cy="6020554"/>
                <wp:effectExtent l="0" t="0" r="12700" b="12065"/>
                <wp:wrapNone/>
                <wp:docPr id="104217480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602055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1435A" id="docshape8" o:spid="_x0000_s1026" style="position:absolute;margin-left:81.25pt;margin-top:-1.3pt;width:442pt;height:47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" filled="f" strokecolor="#231f20" strokeweight=".28pt">
                <v:path arrowok="t"/>
                <w10:wrap anchorx="page"/>
              </v:rect>
            </w:pict>
          </mc:Fallback>
        </mc:AlternateContent>
      </w:r>
      <w:r w:rsidRPr="00F42C78">
        <w:rPr>
          <w:rFonts w:ascii="Meiryo UI" w:eastAsia="Meiryo UI" w:hAnsi="Meiryo UI"/>
        </w:rPr>
        <w:t>渡辺は自らの収集品を</w:t>
      </w:r>
      <w:r w:rsidRPr="00F42C78">
        <w:rPr>
          <w:rFonts w:ascii="Meiryo UI" w:eastAsia="Meiryo UI" w:hAnsi="Meiryo UI" w:hint="eastAsia"/>
        </w:rPr>
        <w:t>登米町（現在の登米市）</w:t>
      </w:r>
      <w:r w:rsidRPr="00F42C78">
        <w:rPr>
          <w:rFonts w:ascii="Meiryo UI" w:eastAsia="Meiryo UI" w:hAnsi="Meiryo UI"/>
        </w:rPr>
        <w:t>に寄贈し、この博物館の設立に貢献しました。博物館は1961年に開館し、渡辺は</w:t>
      </w:r>
      <w:r w:rsidRPr="00F42C78">
        <w:rPr>
          <w:rFonts w:ascii="Meiryo UI" w:eastAsia="Meiryo UI" w:hAnsi="Meiryo UI" w:hint="eastAsia"/>
        </w:rPr>
        <w:t>次</w:t>
      </w:r>
      <w:r w:rsidRPr="00F42C78">
        <w:rPr>
          <w:rFonts w:ascii="Meiryo UI" w:eastAsia="Meiryo UI" w:hAnsi="Meiryo UI"/>
        </w:rPr>
        <w:t>の教訓を遺しました：</w:t>
      </w:r>
    </w:p>
    <w:p w:rsidR="00396FC2" w:rsidRPr="00F42C78" w:rsidRDefault="00396FC2" w:rsidP="00396FC2">
      <w:pPr>
        <w:numPr>
          <w:ilvl w:val="0"/>
          <w:numId w:val="1"/>
        </w:numPr>
        <w:spacing w:before="7" w:after="1" w:line="240" w:lineRule="auto"/>
        <w:ind w:leftChars="300" w:left="1017" w:right="284" w:hanging="357"/>
        <w:jc w:val="both"/>
        <w:rPr>
          <w:rFonts w:ascii="Meiryo UI" w:eastAsia="Meiryo UI" w:hAnsi="Meiryo UI"/>
        </w:rPr>
      </w:pPr>
      <w:r w:rsidRPr="00F42C78">
        <w:rPr>
          <w:rFonts w:ascii="Meiryo UI" w:eastAsia="Meiryo UI" w:hAnsi="Meiryo UI" w:hint="eastAsia"/>
        </w:rPr>
        <w:t>人生で一番大切なことは、誠実である</w:t>
      </w:r>
    </w:p>
    <w:p w:rsidR="00396FC2" w:rsidRPr="00F42C78" w:rsidRDefault="00396FC2" w:rsidP="00396FC2">
      <w:pPr>
        <w:numPr>
          <w:ilvl w:val="0"/>
          <w:numId w:val="1"/>
        </w:numPr>
        <w:spacing w:before="7" w:after="1" w:line="240" w:lineRule="auto"/>
        <w:ind w:leftChars="300" w:left="1017" w:right="284" w:hanging="357"/>
        <w:jc w:val="both"/>
        <w:rPr>
          <w:rFonts w:ascii="Meiryo UI" w:eastAsia="Meiryo UI" w:hAnsi="Meiryo UI"/>
        </w:rPr>
      </w:pPr>
      <w:r w:rsidRPr="00F42C78">
        <w:rPr>
          <w:rFonts w:ascii="Meiryo UI" w:eastAsia="Meiryo UI" w:hAnsi="Meiryo UI" w:hint="eastAsia"/>
        </w:rPr>
        <w:t>登米は私達の「家」である</w:t>
      </w:r>
    </w:p>
    <w:p w:rsidR="00396FC2" w:rsidRPr="00F42C78" w:rsidRDefault="00396FC2" w:rsidP="00396FC2">
      <w:pPr>
        <w:numPr>
          <w:ilvl w:val="0"/>
          <w:numId w:val="1"/>
        </w:numPr>
        <w:spacing w:before="7" w:after="1" w:line="240" w:lineRule="auto"/>
        <w:ind w:leftChars="300" w:left="1017" w:right="284" w:hanging="357"/>
        <w:jc w:val="both"/>
        <w:rPr>
          <w:rFonts w:ascii="Meiryo UI" w:eastAsia="Meiryo UI" w:hAnsi="Meiryo UI"/>
        </w:rPr>
      </w:pPr>
      <w:r w:rsidRPr="00F42C78">
        <w:rPr>
          <w:rFonts w:ascii="Meiryo UI" w:eastAsia="Meiryo UI" w:hAnsi="Meiryo UI" w:hint="eastAsia"/>
        </w:rPr>
        <w:t>人間は、いつも「初心」を忘れてはならない</w:t>
      </w:r>
    </w:p>
    <w:p w:rsidR="00396FC2" w:rsidRPr="00F42C78" w:rsidRDefault="00396FC2" w:rsidP="008846B9">
      <w:pPr>
        <w:spacing w:before="7" w:after="1"/>
        <w:ind w:left="289" w:right="284"/>
        <w:jc w:val="both"/>
        <w:rPr>
          <w:rFonts w:ascii="Meiryo UI" w:eastAsia="Meiryo UI" w:hAnsi="Meiryo UI"/>
        </w:rPr>
      </w:pPr>
      <w:r w:rsidRPr="00F42C78">
        <w:rPr>
          <w:rFonts w:ascii="Meiryo UI" w:eastAsia="Meiryo UI" w:hAnsi="Meiryo UI"/>
        </w:rPr>
        <w:t>現在の博物館の建物は、2019年に開館し、</w:t>
      </w:r>
      <w:r w:rsidRPr="00F42C78">
        <w:rPr>
          <w:rFonts w:ascii="Meiryo UI" w:eastAsia="Meiryo UI" w:hAnsi="Meiryo UI" w:hint="eastAsia"/>
        </w:rPr>
        <w:t>登米</w:t>
      </w:r>
      <w:r w:rsidRPr="00F42C78">
        <w:rPr>
          <w:rFonts w:ascii="Meiryo UI" w:eastAsia="Meiryo UI" w:hAnsi="Meiryo UI"/>
        </w:rPr>
        <w:t>の「森舞台」や東京のサントリー美術館などを手掛けた著名な建築家、隈研吾によって設計されました。博物館の建設には、屋根瓦に使用された</w:t>
      </w:r>
      <w:r w:rsidRPr="00F42C78">
        <w:rPr>
          <w:rFonts w:ascii="Meiryo UI" w:eastAsia="Meiryo UI" w:hAnsi="Meiryo UI" w:hint="eastAsia"/>
        </w:rPr>
        <w:t>登米</w:t>
      </w:r>
      <w:r w:rsidRPr="00F42C78">
        <w:rPr>
          <w:rFonts w:ascii="Meiryo UI" w:eastAsia="Meiryo UI" w:hAnsi="Meiryo UI"/>
        </w:rPr>
        <w:t>のスレートなど、地元の素材が強調されています。現代的な建物でありながら、</w:t>
      </w:r>
      <w:r w:rsidRPr="00F42C78">
        <w:rPr>
          <w:rFonts w:ascii="Meiryo UI" w:eastAsia="Meiryo UI" w:hAnsi="Meiryo UI" w:hint="eastAsia"/>
        </w:rPr>
        <w:t>登米</w:t>
      </w:r>
      <w:r w:rsidRPr="00F42C78">
        <w:rPr>
          <w:rFonts w:ascii="Meiryo UI" w:eastAsia="Meiryo UI" w:hAnsi="Meiryo UI"/>
        </w:rPr>
        <w:t>の過去の要素を彷彿とさせるデザインも施されています。例えば、建物の</w:t>
      </w:r>
      <w:r w:rsidRPr="00F42C78">
        <w:rPr>
          <w:rFonts w:ascii="Meiryo UI" w:eastAsia="Meiryo UI" w:hAnsi="Meiryo UI" w:hint="eastAsia"/>
        </w:rPr>
        <w:t>入り口の</w:t>
      </w:r>
      <w:r w:rsidRPr="00F42C78">
        <w:rPr>
          <w:rFonts w:ascii="Meiryo UI" w:eastAsia="Meiryo UI" w:hAnsi="Meiryo UI"/>
        </w:rPr>
        <w:t>直角</w:t>
      </w:r>
      <w:r w:rsidRPr="00F42C78">
        <w:rPr>
          <w:rFonts w:ascii="Meiryo UI" w:eastAsia="Meiryo UI" w:hAnsi="Meiryo UI" w:hint="eastAsia"/>
        </w:rPr>
        <w:t>のデザイン</w:t>
      </w:r>
      <w:r w:rsidRPr="00F42C78">
        <w:rPr>
          <w:rFonts w:ascii="Meiryo UI" w:eastAsia="Meiryo UI" w:hAnsi="Meiryo UI"/>
        </w:rPr>
        <w:t>は、かつて城下町だった</w:t>
      </w:r>
      <w:r w:rsidRPr="00F42C78">
        <w:rPr>
          <w:rFonts w:ascii="Meiryo UI" w:eastAsia="Meiryo UI" w:hAnsi="Meiryo UI" w:hint="eastAsia"/>
        </w:rPr>
        <w:t>登米</w:t>
      </w:r>
      <w:r w:rsidRPr="00F42C78">
        <w:rPr>
          <w:rFonts w:ascii="Meiryo UI" w:eastAsia="Meiryo UI" w:hAnsi="Meiryo UI"/>
        </w:rPr>
        <w:t>の街並みの</w:t>
      </w:r>
      <w:r w:rsidRPr="00F42C78">
        <w:rPr>
          <w:rFonts w:ascii="Meiryo UI" w:eastAsia="Meiryo UI" w:hAnsi="Meiryo UI" w:hint="eastAsia"/>
        </w:rPr>
        <w:t>特徴</w:t>
      </w:r>
      <w:r w:rsidRPr="00F42C78">
        <w:rPr>
          <w:rFonts w:ascii="Meiryo UI" w:eastAsia="Meiryo UI" w:hAnsi="Meiryo UI"/>
        </w:rPr>
        <w:t>を模しており、延長された軒先は、伝統的な農家のデザインを反映して、日差しを遮り、雨をしのげる役割を果たしています。屋根瓦の緑は、</w:t>
      </w:r>
      <w:r w:rsidRPr="00F42C78">
        <w:rPr>
          <w:rFonts w:ascii="Meiryo UI" w:eastAsia="Meiryo UI" w:hAnsi="Meiryo UI" w:hint="eastAsia"/>
        </w:rPr>
        <w:t>木羽</w:t>
      </w:r>
      <w:r w:rsidRPr="00F42C78">
        <w:rPr>
          <w:rFonts w:ascii="Meiryo UI" w:eastAsia="Meiryo UI" w:hAnsi="Meiryo UI"/>
        </w:rPr>
        <w:t>葺き屋根に生える苔を模しているのです。</w:t>
      </w:r>
    </w:p>
    <w:p w:rsidR="00396FC2" w:rsidRPr="00F42C78" w:rsidRDefault="00396FC2" w:rsidP="008846B9">
      <w:pPr>
        <w:spacing w:before="7" w:after="1"/>
        <w:ind w:left="289" w:right="284"/>
        <w:jc w:val="both"/>
        <w:rPr>
          <w:rFonts w:ascii="Meiryo UI" w:eastAsia="Meiryo UI" w:hAnsi="Meiryo UI"/>
        </w:rPr>
      </w:pPr>
      <w:r w:rsidRPr="00F42C78">
        <w:rPr>
          <w:rFonts w:ascii="Meiryo UI" w:eastAsia="Meiryo UI" w:hAnsi="Meiryo UI"/>
        </w:rPr>
        <w:t>博物館の入口</w:t>
      </w:r>
      <w:r w:rsidRPr="00F42C78">
        <w:rPr>
          <w:rFonts w:ascii="Meiryo UI" w:eastAsia="Meiryo UI" w:hAnsi="Meiryo UI" w:hint="eastAsia"/>
        </w:rPr>
        <w:t>の</w:t>
      </w:r>
      <w:r w:rsidRPr="00F42C78">
        <w:rPr>
          <w:rFonts w:ascii="Meiryo UI" w:eastAsia="Meiryo UI" w:hAnsi="Meiryo UI"/>
        </w:rPr>
        <w:t>ホールで来館者の目を</w:t>
      </w:r>
      <w:r w:rsidRPr="00F42C78">
        <w:rPr>
          <w:rFonts w:ascii="Meiryo UI" w:eastAsia="Meiryo UI" w:hAnsi="Meiryo UI" w:hint="eastAsia"/>
        </w:rPr>
        <w:t>最初に</w:t>
      </w:r>
      <w:r w:rsidRPr="00F42C78">
        <w:rPr>
          <w:rFonts w:ascii="Meiryo UI" w:eastAsia="Meiryo UI" w:hAnsi="Meiryo UI"/>
        </w:rPr>
        <w:t>引</w:t>
      </w:r>
      <w:r w:rsidRPr="00F42C78">
        <w:rPr>
          <w:rFonts w:ascii="Meiryo UI" w:eastAsia="Meiryo UI" w:hAnsi="Meiryo UI" w:hint="eastAsia"/>
        </w:rPr>
        <w:t>きつける</w:t>
      </w:r>
      <w:r w:rsidRPr="00F42C78">
        <w:rPr>
          <w:rFonts w:ascii="Meiryo UI" w:eastAsia="Meiryo UI" w:hAnsi="Meiryo UI"/>
        </w:rPr>
        <w:t>のは、1675年に遡る秋祭りの</w:t>
      </w:r>
      <w:r w:rsidRPr="00F42C78">
        <w:rPr>
          <w:rFonts w:ascii="Meiryo UI" w:eastAsia="Meiryo UI" w:hAnsi="Meiryo UI" w:hint="eastAsia"/>
        </w:rPr>
        <w:t>祭典、「登米</w:t>
      </w:r>
      <w:r w:rsidRPr="00F42C78">
        <w:rPr>
          <w:rFonts w:ascii="Meiryo UI" w:eastAsia="Meiryo UI" w:hAnsi="Meiryo UI"/>
        </w:rPr>
        <w:t>の秋祭り」に使用される華やかな祭りの車</w:t>
      </w:r>
      <w:r w:rsidRPr="00F42C78">
        <w:rPr>
          <w:rFonts w:ascii="Meiryo UI" w:eastAsia="Meiryo UI" w:hAnsi="Meiryo UI" w:hint="eastAsia"/>
        </w:rPr>
        <w:t>（山車）</w:t>
      </w:r>
      <w:r w:rsidRPr="00F42C78">
        <w:rPr>
          <w:rFonts w:ascii="Meiryo UI" w:eastAsia="Meiryo UI" w:hAnsi="Meiryo UI"/>
        </w:rPr>
        <w:t>です。</w:t>
      </w:r>
      <w:r w:rsidRPr="00F42C78">
        <w:rPr>
          <w:rFonts w:ascii="Meiryo UI" w:eastAsia="Meiryo UI" w:hAnsi="Meiryo UI" w:hint="eastAsia"/>
        </w:rPr>
        <w:t>次に地元の職人や素材がこの博物館のコンセプトの中心であることを説明する隈氏に関する動画が上映されます。</w:t>
      </w:r>
      <w:r w:rsidRPr="00F42C78">
        <w:rPr>
          <w:rFonts w:ascii="Meiryo UI" w:eastAsia="Meiryo UI" w:hAnsi="Meiryo UI"/>
        </w:rPr>
        <w:t>窓からは屋根の延びた軒先が空を遮り、日差しの差し込む庭に注意を引きます。対照的に、主な展示室は</w:t>
      </w:r>
      <w:r w:rsidRPr="00F42C78">
        <w:rPr>
          <w:rFonts w:ascii="Meiryo UI" w:eastAsia="Meiryo UI" w:hAnsi="Meiryo UI" w:hint="eastAsia"/>
        </w:rPr>
        <w:t>土蔵の中のように</w:t>
      </w:r>
      <w:r w:rsidRPr="00F42C78">
        <w:rPr>
          <w:rFonts w:ascii="Meiryo UI" w:eastAsia="Meiryo UI" w:hAnsi="Meiryo UI"/>
        </w:rPr>
        <w:t>暗く保たれ、展示されている品々が際立つようになっています。パネル展示では、江戸時代に地域を治めた</w:t>
      </w:r>
      <w:r w:rsidRPr="00F42C78">
        <w:rPr>
          <w:rFonts w:ascii="Meiryo UI" w:eastAsia="Meiryo UI" w:hAnsi="Meiryo UI" w:hint="eastAsia"/>
        </w:rPr>
        <w:t>登米</w:t>
      </w:r>
      <w:r w:rsidRPr="00F42C78">
        <w:rPr>
          <w:rFonts w:ascii="Meiryo UI" w:eastAsia="Meiryo UI" w:hAnsi="Meiryo UI"/>
        </w:rPr>
        <w:t>伊達家や白石家の歴史と階層を追って、展示品の背景が紹介されています。</w:t>
      </w:r>
    </w:p>
    <w:p w:rsidR="00396FC2" w:rsidRPr="00F42C78" w:rsidRDefault="00396FC2" w:rsidP="008846B9">
      <w:pPr>
        <w:spacing w:before="7" w:after="1"/>
        <w:ind w:left="289" w:right="284"/>
        <w:jc w:val="both"/>
        <w:rPr>
          <w:rFonts w:ascii="Meiryo UI" w:eastAsia="Meiryo UI" w:hAnsi="Meiryo UI"/>
        </w:rPr>
      </w:pPr>
      <w:r w:rsidRPr="00F42C78">
        <w:rPr>
          <w:rFonts w:ascii="Meiryo UI" w:eastAsia="Meiryo UI" w:hAnsi="Meiryo UI"/>
        </w:rPr>
        <w:t>常設展示には、</w:t>
      </w:r>
      <w:r w:rsidRPr="00F42C78">
        <w:rPr>
          <w:rFonts w:ascii="Meiryo UI" w:eastAsia="Meiryo UI" w:hAnsi="Meiryo UI" w:hint="eastAsia"/>
        </w:rPr>
        <w:t>登米</w:t>
      </w:r>
      <w:r w:rsidRPr="00F42C78">
        <w:rPr>
          <w:rFonts w:ascii="Meiryo UI" w:eastAsia="Meiryo UI" w:hAnsi="Meiryo UI"/>
        </w:rPr>
        <w:t>の歴史に関連する珍しい貴重な品々が展示されています。特に注目すべきは、白石宗実（1553–1599）の黒漆塗りの五点一式の鉄鎧など、武具や甲冑です。これらは伊達家の家臣であった白石宗実の所持品です。この鎧の兜には「也」という文字が流れるような筆跡で書かれています。また、多くの絵画が展示されており、強大な武将であった伊達政宗（1567–1636）の詩と、尊敬された僧侶である</w:t>
      </w:r>
      <w:r w:rsidRPr="00F42C78">
        <w:rPr>
          <w:rFonts w:ascii="Meiryo UI" w:eastAsia="Meiryo UI" w:hAnsi="Meiryo UI" w:hint="eastAsia"/>
        </w:rPr>
        <w:t>江月宗玩</w:t>
      </w:r>
      <w:r w:rsidRPr="00F42C78">
        <w:rPr>
          <w:rFonts w:ascii="Meiryo UI" w:eastAsia="Meiryo UI" w:hAnsi="Meiryo UI"/>
        </w:rPr>
        <w:t>（1574–1643）の書が描かれた絵画や、狩野探幽（1602–1674）の作品が展示されています。</w:t>
      </w:r>
      <w:r w:rsidRPr="00F42C78">
        <w:rPr>
          <w:rFonts w:ascii="Meiryo UI" w:eastAsia="Meiryo UI" w:hAnsi="Meiryo UI" w:hint="eastAsia"/>
        </w:rPr>
        <w:t>企画</w:t>
      </w:r>
      <w:r w:rsidRPr="00F42C78">
        <w:rPr>
          <w:rFonts w:ascii="Meiryo UI" w:eastAsia="Meiryo UI" w:hAnsi="Meiryo UI"/>
        </w:rPr>
        <w:t>展示では、地域の歴史のさまざまな側面が探求され、来館者に</w:t>
      </w:r>
      <w:r w:rsidRPr="00F42C78">
        <w:rPr>
          <w:rFonts w:ascii="Meiryo UI" w:eastAsia="Meiryo UI" w:hAnsi="Meiryo UI" w:hint="eastAsia"/>
        </w:rPr>
        <w:t>登米</w:t>
      </w:r>
      <w:r w:rsidRPr="00F42C78">
        <w:rPr>
          <w:rFonts w:ascii="Meiryo UI" w:eastAsia="Meiryo UI" w:hAnsi="Meiryo UI"/>
        </w:rPr>
        <w:t>の過去について多くの洞察を提供しています。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36EE"/>
    <w:multiLevelType w:val="multilevel"/>
    <w:tmpl w:val="32AA0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770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C2"/>
    <w:rsid w:val="001A5971"/>
    <w:rsid w:val="00396FC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5EED2F-4A38-4C46-8BC3-FC5F4FC3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F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6F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6F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96F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6F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6F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6F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6F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6F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6F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6F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6F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96F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6F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6F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6F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6F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6F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6F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6F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F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6F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FC2"/>
    <w:pPr>
      <w:spacing w:before="160"/>
      <w:jc w:val="center"/>
    </w:pPr>
    <w:rPr>
      <w:i/>
      <w:iCs/>
      <w:color w:val="404040" w:themeColor="text1" w:themeTint="BF"/>
    </w:rPr>
  </w:style>
  <w:style w:type="character" w:customStyle="1" w:styleId="a8">
    <w:name w:val="引用文 (文字)"/>
    <w:basedOn w:val="a0"/>
    <w:link w:val="a7"/>
    <w:uiPriority w:val="29"/>
    <w:rsid w:val="00396FC2"/>
    <w:rPr>
      <w:i/>
      <w:iCs/>
      <w:color w:val="404040" w:themeColor="text1" w:themeTint="BF"/>
    </w:rPr>
  </w:style>
  <w:style w:type="paragraph" w:styleId="a9">
    <w:name w:val="List Paragraph"/>
    <w:basedOn w:val="a"/>
    <w:uiPriority w:val="34"/>
    <w:qFormat/>
    <w:rsid w:val="00396FC2"/>
    <w:pPr>
      <w:ind w:left="720"/>
      <w:contextualSpacing/>
    </w:pPr>
  </w:style>
  <w:style w:type="character" w:styleId="21">
    <w:name w:val="Intense Emphasis"/>
    <w:basedOn w:val="a0"/>
    <w:uiPriority w:val="21"/>
    <w:qFormat/>
    <w:rsid w:val="00396FC2"/>
    <w:rPr>
      <w:i/>
      <w:iCs/>
      <w:color w:val="0F4761" w:themeColor="accent1" w:themeShade="BF"/>
    </w:rPr>
  </w:style>
  <w:style w:type="paragraph" w:styleId="22">
    <w:name w:val="Intense Quote"/>
    <w:basedOn w:val="a"/>
    <w:next w:val="a"/>
    <w:link w:val="23"/>
    <w:uiPriority w:val="30"/>
    <w:qFormat/>
    <w:rsid w:val="00396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6FC2"/>
    <w:rPr>
      <w:i/>
      <w:iCs/>
      <w:color w:val="0F4761" w:themeColor="accent1" w:themeShade="BF"/>
    </w:rPr>
  </w:style>
  <w:style w:type="character" w:styleId="24">
    <w:name w:val="Intense Reference"/>
    <w:basedOn w:val="a0"/>
    <w:uiPriority w:val="32"/>
    <w:qFormat/>
    <w:rsid w:val="00396FC2"/>
    <w:rPr>
      <w:b/>
      <w:bCs/>
      <w:smallCaps/>
      <w:color w:val="0F4761" w:themeColor="accent1" w:themeShade="BF"/>
      <w:spacing w:val="5"/>
    </w:rPr>
  </w:style>
  <w:style w:type="paragraph" w:styleId="aa">
    <w:name w:val="Body Text"/>
    <w:basedOn w:val="a"/>
    <w:link w:val="ab"/>
    <w:uiPriority w:val="1"/>
    <w:qFormat/>
    <w:rsid w:val="00396FC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96FC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