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EE3" w:rsidRPr="00891BE5" w:rsidRDefault="00263EE3" w:rsidP="008846B9">
      <w:pPr>
        <w:pStyle w:val="aa"/>
        <w:ind w:left="289"/>
        <w:rPr>
          <w:rFonts w:ascii="Meiryo UI" w:eastAsia="Meiryo UI"/>
          <w:b/>
          <w:bCs/>
          <w:color w:val="000000" w:themeColor="text1"/>
          <w:sz w:val="22"/>
          <w:szCs w:val="22"/>
          <w:lang w:eastAsia="ja-JP"/>
        </w:rPr>
      </w:pPr>
      <w:r w:rsidRPr="00D55E1E">
        <w:rPr>
          <w:rFonts w:ascii="Meiryo UI" w:eastAsia="Meiryo UI" w:hint="eastAsia"/>
          <w:b/>
          <w:bCs/>
          <w:color w:val="000000" w:themeColor="text1"/>
          <w:sz w:val="22"/>
          <w:szCs w:val="22"/>
          <w:lang w:eastAsia="ja-JP"/>
        </w:rPr>
        <w:t>登米の街並み：みやぎの明治村</w:t>
      </w:r>
    </w:p>
    <w:p w:rsidR="00263EE3" w:rsidRPr="001B3BFC" w:rsidRDefault="00263EE3" w:rsidP="008846B9">
      <w:pPr>
        <w:ind w:left="289"/>
        <w:jc w:val="both"/>
        <w:rPr>
          <w:rFonts w:ascii="Meiryo UI" w:eastAsia="Meiryo UI" w:hAnsi="Meiryo UI"/>
          <w:color w:val="156082" w:themeColor="accent1"/>
        </w:rPr>
      </w:pPr>
      <w:r/>
    </w:p>
    <w:p w:rsidR="00263EE3" w:rsidRPr="00F42C78" w:rsidRDefault="00263EE3" w:rsidP="00D55E1E">
      <w:pPr>
        <w:spacing w:before="7" w:after="1"/>
        <w:ind w:left="289" w:right="284"/>
        <w:jc w:val="both"/>
        <w:rPr>
          <w:rFonts w:ascii="Meiryo UI" w:eastAsia="Meiryo UI" w:hAnsi="Meiryo UI"/>
        </w:rPr>
      </w:pPr>
      <w:r w:rsidRPr="00F42C78">
        <w:rPr>
          <w:rFonts w:ascii="Meiryo UI" w:eastAsia="Meiryo UI" w:hAnsi="Meiryo UI"/>
        </w:rPr>
        <w:t>宮城県北部の</w:t>
      </w:r>
      <w:r w:rsidRPr="00F42C78">
        <w:rPr>
          <w:rFonts w:ascii="Meiryo UI" w:eastAsia="Meiryo UI" w:hAnsi="Meiryo UI" w:hint="eastAsia"/>
        </w:rPr>
        <w:t>登米</w:t>
      </w:r>
      <w:r w:rsidRPr="00F42C78">
        <w:rPr>
          <w:rFonts w:ascii="Meiryo UI" w:eastAsia="Meiryo UI" w:hAnsi="Meiryo UI"/>
        </w:rPr>
        <w:t>市にある歴史的な町並みは、ネオンサインや自動車の騒音が支配する前の時代を思い起こさせます。</w:t>
      </w:r>
      <w:r w:rsidRPr="00F42C78">
        <w:rPr>
          <w:rFonts w:ascii="Meiryo UI" w:eastAsia="Meiryo UI" w:hAnsi="Meiryo UI" w:hint="eastAsia"/>
        </w:rPr>
        <w:t>かつて</w:t>
      </w:r>
      <w:r w:rsidRPr="00F42C78">
        <w:rPr>
          <w:rFonts w:ascii="Meiryo UI" w:eastAsia="Meiryo UI" w:hAnsi="Meiryo UI"/>
        </w:rPr>
        <w:t>”</w:t>
      </w:r>
      <w:r w:rsidRPr="00F42C78">
        <w:rPr>
          <w:rFonts w:ascii="Meiryo UI" w:eastAsia="Meiryo UI" w:hAnsi="Meiryo UI" w:hint="eastAsia"/>
        </w:rPr>
        <w:t>とよま</w:t>
      </w:r>
      <w:r w:rsidRPr="00F42C78">
        <w:rPr>
          <w:rFonts w:ascii="Meiryo UI" w:eastAsia="Meiryo UI" w:hAnsi="Meiryo UI"/>
        </w:rPr>
        <w:t>”</w:t>
      </w:r>
      <w:r w:rsidRPr="00F42C78">
        <w:rPr>
          <w:rFonts w:ascii="Meiryo UI" w:eastAsia="Meiryo UI" w:hAnsi="Meiryo UI" w:hint="eastAsia"/>
        </w:rPr>
        <w:t>と呼ばれていた</w:t>
      </w:r>
      <w:r w:rsidRPr="00F42C78">
        <w:rPr>
          <w:rFonts w:ascii="Meiryo UI" w:eastAsia="Meiryo UI" w:hAnsi="Meiryo UI"/>
        </w:rPr>
        <w:t>このエリアは、明治時代（1868–1912）の建物が数多く残っていることから、しばしば「</w:t>
      </w:r>
      <w:r w:rsidRPr="00F42C78">
        <w:rPr>
          <w:rFonts w:ascii="Meiryo UI" w:eastAsia="Meiryo UI" w:hAnsi="Meiryo UI" w:hint="eastAsia"/>
        </w:rPr>
        <w:t>みやぎの</w:t>
      </w:r>
      <w:r w:rsidRPr="00F42C78">
        <w:rPr>
          <w:rFonts w:ascii="Meiryo UI" w:eastAsia="Meiryo UI" w:hAnsi="Meiryo UI"/>
        </w:rPr>
        <w:t>明治村」と呼ばれています。主要な観光地には、教育</w:t>
      </w:r>
      <w:r w:rsidRPr="00F42C78">
        <w:rPr>
          <w:rFonts w:ascii="Meiryo UI" w:eastAsia="Meiryo UI" w:hAnsi="Meiryo UI" w:hint="eastAsia"/>
        </w:rPr>
        <w:t>資料</w:t>
      </w:r>
      <w:r w:rsidRPr="00F42C78">
        <w:rPr>
          <w:rFonts w:ascii="Meiryo UI" w:eastAsia="Meiryo UI" w:hAnsi="Meiryo UI"/>
        </w:rPr>
        <w:t>館、警察</w:t>
      </w:r>
      <w:r w:rsidRPr="00F42C78">
        <w:rPr>
          <w:rFonts w:ascii="Meiryo UI" w:eastAsia="Meiryo UI" w:hAnsi="Meiryo UI" w:hint="eastAsia"/>
        </w:rPr>
        <w:t>資料</w:t>
      </w:r>
      <w:r w:rsidRPr="00F42C78">
        <w:rPr>
          <w:rFonts w:ascii="Meiryo UI" w:eastAsia="Meiryo UI" w:hAnsi="Meiryo UI"/>
        </w:rPr>
        <w:t>館、旧水沢県庁</w:t>
      </w:r>
      <w:r w:rsidRPr="00F42C78">
        <w:rPr>
          <w:rFonts w:ascii="Meiryo UI" w:eastAsia="Meiryo UI" w:hAnsi="Meiryo UI" w:hint="eastAsia"/>
        </w:rPr>
        <w:t>庁</w:t>
      </w:r>
      <w:r w:rsidRPr="00F42C78">
        <w:rPr>
          <w:rFonts w:ascii="Meiryo UI" w:eastAsia="Meiryo UI" w:hAnsi="Meiryo UI"/>
        </w:rPr>
        <w:t>舎、</w:t>
      </w:r>
      <w:r w:rsidRPr="00F42C78">
        <w:rPr>
          <w:rFonts w:ascii="Meiryo UI" w:eastAsia="Meiryo UI" w:hAnsi="Meiryo UI" w:hint="eastAsia"/>
        </w:rPr>
        <w:t xml:space="preserve">伝統芸能伝承館 </w:t>
      </w:r>
      <w:r w:rsidRPr="00F42C78">
        <w:rPr>
          <w:rFonts w:ascii="Meiryo UI" w:eastAsia="Meiryo UI" w:hAnsi="Meiryo UI"/>
        </w:rPr>
        <w:t>森舞台（Noh Stage in the Forest）、高倉勝子美術館、旧鈴木家武家屋敷内の春蘭亭カフェなどがあります。</w:t>
      </w:r>
    </w:p>
    <w:p w:rsidR="00263EE3" w:rsidRPr="00F42C78" w:rsidRDefault="00263EE3" w:rsidP="00D55E1E">
      <w:pPr>
        <w:spacing w:before="7" w:after="1"/>
        <w:ind w:left="289" w:right="284"/>
        <w:jc w:val="both"/>
        <w:rPr>
          <w:rFonts w:ascii="Meiryo UI" w:eastAsia="Meiryo UI" w:hAnsi="Meiryo UI"/>
        </w:rPr>
      </w:pPr>
      <w:r w:rsidRPr="00F42C78">
        <w:rPr>
          <w:rFonts w:ascii="Meiryo UI" w:eastAsia="Meiryo UI" w:hAnsi="Meiryo UI"/>
        </w:rPr>
        <w:t>静かな街並みは、映画製作者、テレビドラマの監督、アマチュアの写真家にとって人気の撮影場所です。2021年には、NHKの朝の連続テレビ小説『おかえりモネ』の舞台の一つとして紹介され、120話にわたって放送されました。この物語は、天気予報士を目指して遠田に戻る若い女性の物語で、全国の視聴者に明治時代の懐かしい町並みを紹介しました。</w:t>
      </w:r>
    </w:p>
    <w:p w:rsidR="00263EE3" w:rsidRPr="00F42C78" w:rsidRDefault="00263EE3" w:rsidP="00D55E1E">
      <w:pPr>
        <w:spacing w:before="7" w:after="1"/>
        <w:ind w:left="289" w:right="284"/>
        <w:jc w:val="both"/>
        <w:rPr>
          <w:rFonts w:ascii="Meiryo UI" w:eastAsia="Meiryo UI" w:hAnsi="Meiryo UI"/>
        </w:rPr>
      </w:pPr>
      <w:r w:rsidRPr="00F42C78">
        <w:rPr>
          <w:rFonts w:ascii="Meiryo UI" w:eastAsia="Meiryo UI" w:hAnsi="Meiryo UI"/>
        </w:rPr>
        <w:t>旧水沢県庁では、前述のすべての観光スポットの割引チケットを販売しています。登米市の歴史地区は仙台から簡単にアクセスでき、宮城明治村と仙台駅の間を1時間ごとにシャトルバスが運行しています（所要時間：1時間35分）。</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E3"/>
    <w:rsid w:val="001A5971"/>
    <w:rsid w:val="00263EE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5C53A8-38D3-4727-85B1-B8C14AFF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E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3E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3E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3E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3E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3E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3E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3E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3E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3E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3E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3E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3E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3E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3E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3E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3E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3E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3E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3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E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3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EE3"/>
    <w:pPr>
      <w:spacing w:before="160"/>
      <w:jc w:val="center"/>
    </w:pPr>
    <w:rPr>
      <w:i/>
      <w:iCs/>
      <w:color w:val="404040" w:themeColor="text1" w:themeTint="BF"/>
    </w:rPr>
  </w:style>
  <w:style w:type="character" w:customStyle="1" w:styleId="a8">
    <w:name w:val="引用文 (文字)"/>
    <w:basedOn w:val="a0"/>
    <w:link w:val="a7"/>
    <w:uiPriority w:val="29"/>
    <w:rsid w:val="00263EE3"/>
    <w:rPr>
      <w:i/>
      <w:iCs/>
      <w:color w:val="404040" w:themeColor="text1" w:themeTint="BF"/>
    </w:rPr>
  </w:style>
  <w:style w:type="paragraph" w:styleId="a9">
    <w:name w:val="List Paragraph"/>
    <w:basedOn w:val="a"/>
    <w:uiPriority w:val="34"/>
    <w:qFormat/>
    <w:rsid w:val="00263EE3"/>
    <w:pPr>
      <w:ind w:left="720"/>
      <w:contextualSpacing/>
    </w:pPr>
  </w:style>
  <w:style w:type="character" w:styleId="21">
    <w:name w:val="Intense Emphasis"/>
    <w:basedOn w:val="a0"/>
    <w:uiPriority w:val="21"/>
    <w:qFormat/>
    <w:rsid w:val="00263EE3"/>
    <w:rPr>
      <w:i/>
      <w:iCs/>
      <w:color w:val="0F4761" w:themeColor="accent1" w:themeShade="BF"/>
    </w:rPr>
  </w:style>
  <w:style w:type="paragraph" w:styleId="22">
    <w:name w:val="Intense Quote"/>
    <w:basedOn w:val="a"/>
    <w:next w:val="a"/>
    <w:link w:val="23"/>
    <w:uiPriority w:val="30"/>
    <w:qFormat/>
    <w:rsid w:val="0026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3EE3"/>
    <w:rPr>
      <w:i/>
      <w:iCs/>
      <w:color w:val="0F4761" w:themeColor="accent1" w:themeShade="BF"/>
    </w:rPr>
  </w:style>
  <w:style w:type="character" w:styleId="24">
    <w:name w:val="Intense Reference"/>
    <w:basedOn w:val="a0"/>
    <w:uiPriority w:val="32"/>
    <w:qFormat/>
    <w:rsid w:val="00263EE3"/>
    <w:rPr>
      <w:b/>
      <w:bCs/>
      <w:smallCaps/>
      <w:color w:val="0F4761" w:themeColor="accent1" w:themeShade="BF"/>
      <w:spacing w:val="5"/>
    </w:rPr>
  </w:style>
  <w:style w:type="paragraph" w:styleId="aa">
    <w:name w:val="Body Text"/>
    <w:basedOn w:val="a"/>
    <w:link w:val="ab"/>
    <w:uiPriority w:val="1"/>
    <w:qFormat/>
    <w:rsid w:val="00263EE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63EE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