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256A2" w:rsidRPr="00891BE5" w:rsidRDefault="000256A2" w:rsidP="00FF7F84">
      <w:pPr>
        <w:pStyle w:val="aa"/>
        <w:ind w:left="289"/>
        <w:rPr>
          <w:rFonts w:ascii="Meiryo UI" w:eastAsia="Meiryo UI"/>
          <w:b/>
          <w:bCs/>
          <w:color w:val="000000" w:themeColor="text1"/>
          <w:sz w:val="22"/>
          <w:szCs w:val="22"/>
          <w:lang w:eastAsia="ja-JP"/>
        </w:rPr>
      </w:pPr>
      <w:r w:rsidRPr="00FF7F84">
        <w:rPr>
          <w:rFonts w:ascii="Meiryo UI" w:eastAsia="Meiryo UI" w:hint="eastAsia"/>
          <w:b/>
          <w:bCs/>
          <w:color w:val="000000" w:themeColor="text1"/>
          <w:sz w:val="22"/>
          <w:szCs w:val="22"/>
          <w:lang w:eastAsia="ja-JP"/>
        </w:rPr>
        <w:t>岳温泉の湯守</w:t>
      </w:r>
    </w:p>
    <w:p w:rsidR="000256A2" w:rsidRPr="001B3BFC" w:rsidRDefault="000256A2" w:rsidP="00FF7F84">
      <w:pPr>
        <w:ind w:left="289"/>
        <w:jc w:val="both"/>
        <w:rPr>
          <w:rFonts w:ascii="Meiryo UI" w:eastAsia="Meiryo UI" w:hAnsi="Meiryo UI"/>
          <w:color w:val="156082" w:themeColor="accent1"/>
        </w:rPr>
      </w:pPr>
      <w:r/>
    </w:p>
    <w:p w:rsidR="000256A2" w:rsidRPr="0086634B" w:rsidRDefault="000256A2" w:rsidP="00FF7F84">
      <w:pPr>
        <w:tabs>
          <w:tab w:val="left" w:pos="936"/>
        </w:tabs>
        <w:spacing w:before="7" w:after="1"/>
        <w:ind w:left="289" w:right="284"/>
        <w:jc w:val="both"/>
        <w:rPr>
          <w:rFonts w:ascii="Meiryo UI" w:eastAsia="Meiryo UI" w:hAnsi="Meiryo UI"/>
          <w:bCs/>
        </w:rPr>
      </w:pPr>
      <w:r w:rsidRPr="0086634B">
        <w:rPr>
          <w:rFonts w:ascii="Meiryo UI" w:eastAsia="Meiryo UI" w:hAnsi="Meiryo UI" w:hint="eastAsia"/>
          <w:bCs/>
        </w:rPr>
        <w:t>鉄山から湧出する岳温泉の水を維持するには、8キロメートルにわたる導水路とパイプを定期的に点検し、修理する必要があります。これが湯守（</w:t>
      </w:r>
      <w:r w:rsidRPr="0086634B">
        <w:rPr>
          <w:rFonts w:ascii="Meiryo UI" w:eastAsia="Meiryo UI" w:hAnsi="Meiryo UI"/>
          <w:bCs/>
        </w:rPr>
        <w:t>guardians of the springs</w:t>
      </w:r>
      <w:r w:rsidRPr="0086634B">
        <w:rPr>
          <w:rFonts w:ascii="Meiryo UI" w:eastAsia="Meiryo UI" w:hAnsi="Meiryo UI" w:hint="eastAsia"/>
          <w:bCs/>
        </w:rPr>
        <w:t>）の仕事です：湯守は、通常の仕事に加えてこれらの役割を担う地域住民です。</w:t>
      </w:r>
    </w:p>
    <w:p w:rsidR="000256A2" w:rsidRPr="0086634B" w:rsidRDefault="000256A2" w:rsidP="00FF7F84">
      <w:pPr>
        <w:tabs>
          <w:tab w:val="left" w:pos="936"/>
        </w:tabs>
        <w:spacing w:before="7" w:after="1"/>
        <w:ind w:left="289" w:right="284"/>
        <w:jc w:val="both"/>
        <w:rPr>
          <w:rFonts w:ascii="Meiryo UI" w:eastAsia="Meiryo UI" w:hAnsi="Meiryo UI"/>
          <w:bCs/>
        </w:rPr>
      </w:pPr>
    </w:p>
    <w:p w:rsidR="000256A2" w:rsidRPr="0086634B" w:rsidRDefault="000256A2" w:rsidP="00FF7F84">
      <w:pPr>
        <w:tabs>
          <w:tab w:val="left" w:pos="936"/>
        </w:tabs>
        <w:spacing w:before="7" w:after="1"/>
        <w:ind w:left="289" w:right="284"/>
        <w:jc w:val="both"/>
        <w:rPr>
          <w:rFonts w:ascii="Meiryo UI" w:eastAsia="Meiryo UI" w:hAnsi="Meiryo UI"/>
          <w:b/>
        </w:rPr>
      </w:pPr>
      <w:r w:rsidRPr="0086634B">
        <w:rPr>
          <w:rFonts w:ascii="Meiryo UI" w:eastAsia="Meiryo UI" w:hAnsi="Meiryo UI" w:hint="eastAsia"/>
          <w:b/>
        </w:rPr>
        <w:t>年間を通じた仕事</w:t>
      </w:r>
    </w:p>
    <w:p w:rsidR="000256A2" w:rsidRPr="0086634B" w:rsidRDefault="000256A2" w:rsidP="00FF7F84">
      <w:pPr>
        <w:tabs>
          <w:tab w:val="left" w:pos="936"/>
        </w:tabs>
        <w:spacing w:before="7" w:after="1"/>
        <w:ind w:left="289" w:right="284"/>
        <w:jc w:val="both"/>
        <w:rPr>
          <w:rFonts w:ascii="Meiryo UI" w:eastAsia="Meiryo UI" w:hAnsi="Meiryo UI"/>
          <w:bCs/>
        </w:rPr>
      </w:pPr>
    </w:p>
    <w:p w:rsidR="000256A2" w:rsidRPr="0086634B" w:rsidRDefault="000256A2" w:rsidP="00FF7F84">
      <w:pPr>
        <w:tabs>
          <w:tab w:val="left" w:pos="936"/>
        </w:tabs>
        <w:spacing w:before="7" w:after="1"/>
        <w:ind w:left="289" w:right="284"/>
        <w:jc w:val="both"/>
        <w:rPr>
          <w:rFonts w:ascii="Meiryo UI" w:eastAsia="Meiryo UI" w:hAnsi="Meiryo UI"/>
          <w:bCs/>
        </w:rPr>
      </w:pPr>
      <w:r w:rsidRPr="0086634B">
        <w:rPr>
          <w:rFonts w:ascii="Meiryo UI" w:eastAsia="Meiryo UI" w:hAnsi="Meiryo UI" w:hint="eastAsia"/>
          <w:bCs/>
        </w:rPr>
        <w:t xml:space="preserve">冬になると、湯守たちは毎週山に入ります。雪の中を源泉まで登るだけでも数時間かかります。そのパイプにたどり着くために約3時間かけて雪を掘り、清掃して町まで戻ります。　　　　</w:t>
      </w:r>
    </w:p>
    <w:p w:rsidR="000256A2" w:rsidRDefault="000256A2" w:rsidP="00FF7F84">
      <w:pPr>
        <w:tabs>
          <w:tab w:val="left" w:pos="936"/>
        </w:tabs>
        <w:spacing w:before="7" w:after="1"/>
        <w:ind w:left="289" w:right="284"/>
        <w:jc w:val="both"/>
        <w:rPr>
          <w:rFonts w:ascii="Meiryo UI" w:eastAsia="Meiryo UI" w:hAnsi="Meiryo UI"/>
          <w:bCs/>
        </w:rPr>
      </w:pPr>
    </w:p>
    <w:p w:rsidR="000256A2" w:rsidRPr="0086634B" w:rsidRDefault="000256A2" w:rsidP="00FF7F84">
      <w:pPr>
        <w:tabs>
          <w:tab w:val="left" w:pos="936"/>
        </w:tabs>
        <w:spacing w:before="7" w:after="1"/>
        <w:ind w:left="289" w:right="284"/>
        <w:jc w:val="both"/>
        <w:rPr>
          <w:rFonts w:ascii="Meiryo UI" w:eastAsia="Meiryo UI" w:hAnsi="Meiryo UI"/>
          <w:bCs/>
        </w:rPr>
      </w:pPr>
      <w:r w:rsidRPr="0086634B">
        <w:rPr>
          <w:rFonts w:ascii="Meiryo UI" w:eastAsia="Meiryo UI" w:hAnsi="Meiryo UI" w:hint="eastAsia"/>
          <w:bCs/>
        </w:rPr>
        <w:t>天気が暖かくなり、雪が溶けると、湯守たちはより頻繁に山を訪れ始めます。夏までは、天気が悪くない限り、毎日山に行きます。毎年この時期の作業には、通路から植物や瓦礫を取り除き、途中で水漏れがないか確認することが含まれます。</w:t>
      </w:r>
      <w:r w:rsidRPr="0086634B">
        <w:rPr>
          <w:rFonts w:ascii="Meiryo UI" w:eastAsia="Meiryo UI" w:hAnsi="Meiryo UI"/>
          <w:bCs/>
        </w:rPr>
        <w:t xml:space="preserve"> </w:t>
      </w:r>
    </w:p>
    <w:p w:rsidR="000256A2" w:rsidRPr="0086634B" w:rsidRDefault="000256A2" w:rsidP="00FF7F84">
      <w:pPr>
        <w:tabs>
          <w:tab w:val="left" w:pos="936"/>
        </w:tabs>
        <w:spacing w:before="7" w:after="1"/>
        <w:ind w:left="289" w:right="284"/>
        <w:jc w:val="both"/>
        <w:rPr>
          <w:rFonts w:ascii="Meiryo UI" w:eastAsia="Meiryo UI" w:hAnsi="Meiryo UI"/>
          <w:bCs/>
        </w:rPr>
      </w:pPr>
    </w:p>
    <w:p w:rsidR="000256A2" w:rsidRPr="0086634B" w:rsidRDefault="000256A2" w:rsidP="00FF7F84">
      <w:pPr>
        <w:tabs>
          <w:tab w:val="left" w:pos="936"/>
        </w:tabs>
        <w:spacing w:before="7" w:after="1"/>
        <w:ind w:left="289" w:right="284"/>
        <w:jc w:val="both"/>
        <w:rPr>
          <w:rFonts w:ascii="Meiryo UI" w:eastAsia="Meiryo UI" w:hAnsi="Meiryo UI"/>
          <w:b/>
        </w:rPr>
      </w:pPr>
      <w:r w:rsidRPr="0086634B">
        <w:rPr>
          <w:rFonts w:ascii="Meiryo UI" w:eastAsia="Meiryo UI" w:hAnsi="Meiryo UI" w:hint="eastAsia"/>
          <w:b/>
        </w:rPr>
        <w:t>岳温泉の縁の下の力持ち</w:t>
      </w:r>
    </w:p>
    <w:p w:rsidR="000256A2" w:rsidRPr="0086634B" w:rsidRDefault="000256A2" w:rsidP="00FF7F84">
      <w:pPr>
        <w:tabs>
          <w:tab w:val="left" w:pos="936"/>
        </w:tabs>
        <w:spacing w:before="7" w:after="1"/>
        <w:ind w:left="289" w:right="284"/>
        <w:jc w:val="both"/>
        <w:rPr>
          <w:rFonts w:ascii="Meiryo UI" w:eastAsia="Meiryo UI" w:hAnsi="Meiryo UI"/>
          <w:bCs/>
        </w:rPr>
      </w:pPr>
    </w:p>
    <w:p w:rsidR="000256A2" w:rsidRPr="0086634B" w:rsidRDefault="000256A2" w:rsidP="00FF7F84">
      <w:pPr>
        <w:tabs>
          <w:tab w:val="left" w:pos="936"/>
        </w:tabs>
        <w:spacing w:before="7" w:after="1"/>
        <w:ind w:left="289" w:right="284"/>
        <w:jc w:val="both"/>
        <w:rPr>
          <w:rFonts w:ascii="Meiryo UI" w:eastAsia="Meiryo UI" w:hAnsi="Meiryo UI"/>
          <w:bCs/>
        </w:rPr>
      </w:pPr>
      <w:r w:rsidRPr="0086634B">
        <w:rPr>
          <w:rFonts w:ascii="Meiryo UI" w:eastAsia="Meiryo UI" w:hAnsi="Meiryo UI" w:hint="eastAsia"/>
          <w:bCs/>
        </w:rPr>
        <w:t>2011年9月、山に集中豪雨が発生した後、岳温泉への温泉の供給が止まりました。山の土砂崩れでパイプが破損したためです。湯守は応急修理活動を主導し、これに町の多くの人々が協力しました。山での数日間の作業の後、お湯の供給は回復しましたが、土砂崩れの残骸は残され、湯守はその後何年もの間、被害を受けた地域を監視・保守しなければなりませんでした。</w:t>
      </w:r>
      <w:r w:rsidRPr="0086634B">
        <w:rPr>
          <w:rFonts w:ascii="Meiryo UI" w:eastAsia="Meiryo UI" w:hAnsi="Meiryo UI"/>
          <w:bCs/>
        </w:rPr>
        <w:t xml:space="preserve"> </w:t>
      </w:r>
    </w:p>
    <w:p w:rsidR="000256A2" w:rsidRPr="0086634B" w:rsidRDefault="000256A2" w:rsidP="00FF7F84">
      <w:pPr>
        <w:tabs>
          <w:tab w:val="left" w:pos="936"/>
        </w:tabs>
        <w:spacing w:before="7" w:after="1"/>
        <w:ind w:left="289" w:right="284"/>
        <w:jc w:val="both"/>
        <w:rPr>
          <w:rFonts w:ascii="Meiryo UI" w:eastAsia="Meiryo UI" w:hAnsi="Meiryo UI"/>
          <w:bCs/>
        </w:rPr>
      </w:pPr>
    </w:p>
    <w:p w:rsidR="000256A2" w:rsidRPr="00FF7F84" w:rsidRDefault="000256A2" w:rsidP="00FF7F84">
      <w:pPr>
        <w:tabs>
          <w:tab w:val="left" w:pos="936"/>
        </w:tabs>
        <w:spacing w:before="7" w:after="1"/>
        <w:ind w:left="289" w:right="284"/>
        <w:jc w:val="both"/>
        <w:rPr>
          <w:rFonts w:ascii="Meiryo UI" w:eastAsia="Meiryo UI" w:hAnsi="Meiryo UI"/>
          <w:bCs/>
        </w:rPr>
      </w:pPr>
      <w:r w:rsidRPr="0086634B">
        <w:rPr>
          <w:rFonts w:ascii="Meiryo UI" w:eastAsia="Meiryo UI" w:hAnsi="Meiryo UI" w:hint="eastAsia"/>
          <w:bCs/>
        </w:rPr>
        <w:t>こうした作業にはマニュアルはありません。若い湯守は、経験豊富な同僚から実地で仕事を学び、学んだことをまた新入りに教えます。岳温泉では創業以来、代々受け継がれてきた湯守文化が目に見えないながらも重要な役割を果たしてきました。</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6A2"/>
    <w:rsid w:val="000256A2"/>
    <w:rsid w:val="001A5971"/>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0FD3E7AF-CE2D-4802-A24A-C48D669DE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256A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256A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256A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0256A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256A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256A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256A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256A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256A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256A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256A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256A2"/>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256A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256A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256A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256A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256A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256A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256A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256A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256A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256A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256A2"/>
    <w:pPr>
      <w:spacing w:before="160"/>
      <w:jc w:val="center"/>
    </w:pPr>
    <w:rPr>
      <w:i/>
      <w:iCs/>
      <w:color w:val="404040" w:themeColor="text1" w:themeTint="BF"/>
    </w:rPr>
  </w:style>
  <w:style w:type="character" w:customStyle="1" w:styleId="a8">
    <w:name w:val="引用文 (文字)"/>
    <w:basedOn w:val="a0"/>
    <w:link w:val="a7"/>
    <w:uiPriority w:val="29"/>
    <w:rsid w:val="000256A2"/>
    <w:rPr>
      <w:i/>
      <w:iCs/>
      <w:color w:val="404040" w:themeColor="text1" w:themeTint="BF"/>
    </w:rPr>
  </w:style>
  <w:style w:type="paragraph" w:styleId="a9">
    <w:name w:val="List Paragraph"/>
    <w:basedOn w:val="a"/>
    <w:uiPriority w:val="34"/>
    <w:qFormat/>
    <w:rsid w:val="000256A2"/>
    <w:pPr>
      <w:ind w:left="720"/>
      <w:contextualSpacing/>
    </w:pPr>
  </w:style>
  <w:style w:type="character" w:styleId="21">
    <w:name w:val="Intense Emphasis"/>
    <w:basedOn w:val="a0"/>
    <w:uiPriority w:val="21"/>
    <w:qFormat/>
    <w:rsid w:val="000256A2"/>
    <w:rPr>
      <w:i/>
      <w:iCs/>
      <w:color w:val="0F4761" w:themeColor="accent1" w:themeShade="BF"/>
    </w:rPr>
  </w:style>
  <w:style w:type="paragraph" w:styleId="22">
    <w:name w:val="Intense Quote"/>
    <w:basedOn w:val="a"/>
    <w:next w:val="a"/>
    <w:link w:val="23"/>
    <w:uiPriority w:val="30"/>
    <w:qFormat/>
    <w:rsid w:val="000256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256A2"/>
    <w:rPr>
      <w:i/>
      <w:iCs/>
      <w:color w:val="0F4761" w:themeColor="accent1" w:themeShade="BF"/>
    </w:rPr>
  </w:style>
  <w:style w:type="character" w:styleId="24">
    <w:name w:val="Intense Reference"/>
    <w:basedOn w:val="a0"/>
    <w:uiPriority w:val="32"/>
    <w:qFormat/>
    <w:rsid w:val="000256A2"/>
    <w:rPr>
      <w:b/>
      <w:bCs/>
      <w:smallCaps/>
      <w:color w:val="0F4761" w:themeColor="accent1" w:themeShade="BF"/>
      <w:spacing w:val="5"/>
    </w:rPr>
  </w:style>
  <w:style w:type="paragraph" w:styleId="aa">
    <w:name w:val="Body Text"/>
    <w:basedOn w:val="a"/>
    <w:link w:val="ab"/>
    <w:uiPriority w:val="1"/>
    <w:qFormat/>
    <w:rsid w:val="000256A2"/>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0256A2"/>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Words>
  <Characters>557</Characters>
  <Application>Microsoft Office Word</Application>
  <DocSecurity>0</DocSecurity>
  <Lines>4</Lines>
  <Paragraphs>1</Paragraphs>
  <ScaleCrop>false</ScaleCrop>
  <Company/>
  <LinksUpToDate>false</LinksUpToDate>
  <CharactersWithSpaces>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2025-08-29T20:08:00Z</dcterms:created>
  <dcterms:modified xsi:type="dcterms:W3CDTF">2025-08-29T20:08:00Z</dcterms:modified>
</cp:coreProperties>
</file>