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3BCB" w:rsidRPr="00891BE5" w:rsidRDefault="00743BCB" w:rsidP="003F76E1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3F76E1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南郷の曲屋</w:t>
      </w:r>
    </w:p>
    <w:p w:rsidR="00743BCB" w:rsidRPr="001B3BFC" w:rsidRDefault="00743BCB" w:rsidP="003F76E1">
      <w:pPr>
        <w:spacing w:before="7" w:after="1"/>
        <w:ind w:left="289" w:right="284"/>
        <w:jc w:val="both"/>
        <w:rPr>
          <w:rFonts w:ascii="Meiryo UI" w:eastAsia="Meiryo UI" w:hAnsi="Meiryo UI"/>
          <w:color w:val="156082" w:themeColor="accent1"/>
        </w:rPr>
      </w:pPr>
      <w:r/>
    </w:p>
    <w:p w:rsidR="00743BCB" w:rsidRPr="003F76E1" w:rsidRDefault="00743BCB" w:rsidP="003F76E1">
      <w:pPr>
        <w:spacing w:before="7" w:after="1"/>
        <w:ind w:left="289" w:right="284"/>
        <w:jc w:val="both"/>
        <w:rPr>
          <w:rFonts w:ascii="Meiryo UI" w:eastAsia="Meiryo UI" w:hAnsi="Meiryo UI"/>
          <w:szCs w:val="21"/>
        </w:rPr>
      </w:pPr>
      <w:r w:rsidRPr="003F76E1">
        <w:rPr>
          <w:rFonts w:ascii="Meiryo UI" w:eastAsia="Meiryo UI" w:hAnsi="Meiryo UI" w:hint="eastAsia"/>
          <w:szCs w:val="21"/>
        </w:rPr>
        <w:t>「曲屋」は、沼田市中心部から東へ車で30分ほど行ったところにある、川沿いの小さな集落・南郷にある大きな茅葺き屋根の農家である。この家は1785年に建てられ、裕福な鈴木家の邸宅であった。鈴木家の当主は庄屋を世襲する大地主だった。江戸時代（1603～1867年）には、大名から派遣された役人たちがこの家に泊まって職務を遂行した。</w:t>
      </w:r>
    </w:p>
    <w:p w:rsidR="00743BCB" w:rsidRPr="003F76E1" w:rsidRDefault="00743BCB" w:rsidP="003F76E1">
      <w:pPr>
        <w:spacing w:before="7" w:after="1"/>
        <w:ind w:left="289" w:right="284"/>
        <w:jc w:val="both"/>
        <w:rPr>
          <w:rFonts w:ascii="Meiryo UI" w:eastAsia="Meiryo UI" w:hAnsi="Meiryo UI"/>
          <w:szCs w:val="21"/>
        </w:rPr>
      </w:pPr>
    </w:p>
    <w:p w:rsidR="00743BCB" w:rsidRPr="003F76E1" w:rsidRDefault="00743BCB" w:rsidP="003F76E1">
      <w:pPr>
        <w:spacing w:before="7" w:after="1"/>
        <w:ind w:left="289" w:right="284"/>
        <w:jc w:val="both"/>
        <w:rPr>
          <w:rFonts w:ascii="Meiryo UI" w:eastAsia="Meiryo UI" w:hAnsi="Meiryo UI"/>
          <w:szCs w:val="21"/>
        </w:rPr>
      </w:pPr>
      <w:r w:rsidRPr="003F76E1">
        <w:rPr>
          <w:rFonts w:ascii="Meiryo UI" w:eastAsia="Meiryo UI" w:hAnsi="Meiryo UI" w:hint="eastAsia"/>
          <w:szCs w:val="21"/>
        </w:rPr>
        <w:t>この家の間取りは、役人の接待の義務が影響していると考えられている。L字型の建物は、北日本の寒冷地の農家によく見られる曲家の様式である。メインの居住スペースの脇には馬を飼うための馬屋と土間の作業場が併設され、厳しい冬でも馬の世話ができるようになっている。しかし、農家としては異例なのは、馬小屋の反対側にある2つの畳敷きの部屋である。これらの部屋は武士の役人が宿泊するのに使われた。身分の高い客は床の間と上段の間がある内間の部屋に泊まり、従者は外側の部屋に泊まった。</w:t>
      </w:r>
    </w:p>
    <w:p w:rsidR="00743BCB" w:rsidRPr="003F76E1" w:rsidRDefault="00743BCB" w:rsidP="003F76E1">
      <w:pPr>
        <w:spacing w:before="7" w:after="1"/>
        <w:ind w:left="289" w:right="284"/>
        <w:jc w:val="both"/>
        <w:rPr>
          <w:rFonts w:ascii="Meiryo UI" w:eastAsia="Meiryo UI" w:hAnsi="Meiryo UI"/>
          <w:szCs w:val="21"/>
        </w:rPr>
      </w:pPr>
    </w:p>
    <w:p w:rsidR="00743BCB" w:rsidRPr="003F76E1" w:rsidRDefault="00743BCB" w:rsidP="003F76E1">
      <w:pPr>
        <w:spacing w:before="7" w:after="1"/>
        <w:ind w:left="289" w:right="284"/>
        <w:jc w:val="both"/>
        <w:rPr>
          <w:rFonts w:ascii="Meiryo UI" w:eastAsia="Meiryo UI" w:hAnsi="Meiryo UI"/>
          <w:szCs w:val="21"/>
        </w:rPr>
      </w:pPr>
      <w:r w:rsidRPr="003F76E1">
        <w:rPr>
          <w:rFonts w:ascii="Meiryo UI" w:eastAsia="Meiryo UI" w:hAnsi="Meiryo UI" w:hint="eastAsia"/>
          <w:szCs w:val="21"/>
        </w:rPr>
        <w:t>居間に最も近い仕事場の隅にある囲炉裏は、家の中心的な要素である。囲炉裏には常に火が置かれ、建物を暖かく乾燥させていた。囲炉裏の煙は部屋や天井を伝って立ち上り、壁を黒くするが、木造建築や茅葺き屋根を腐敗や虫から守った。食事も囲炉裏の上で調理され、鍋ややかんはフックに吊るされていた。</w:t>
      </w:r>
    </w:p>
    <w:p w:rsidR="00743BCB" w:rsidRPr="003F76E1" w:rsidRDefault="00743BCB" w:rsidP="003F76E1">
      <w:pPr>
        <w:spacing w:before="7" w:after="1"/>
        <w:ind w:left="289" w:right="284"/>
        <w:jc w:val="both"/>
        <w:rPr>
          <w:rFonts w:ascii="Meiryo UI" w:eastAsia="Meiryo UI" w:hAnsi="Meiryo UI"/>
          <w:szCs w:val="21"/>
        </w:rPr>
      </w:pPr>
    </w:p>
    <w:p w:rsidR="00743BCB" w:rsidRPr="003F76E1" w:rsidRDefault="00743BCB" w:rsidP="003F76E1">
      <w:pPr>
        <w:spacing w:before="7" w:after="1"/>
        <w:ind w:left="289" w:right="284"/>
        <w:jc w:val="both"/>
        <w:rPr>
          <w:rFonts w:ascii="Meiryo UI" w:eastAsia="Meiryo UI" w:hAnsi="Meiryo UI"/>
          <w:szCs w:val="21"/>
        </w:rPr>
      </w:pPr>
      <w:r w:rsidRPr="003F76E1">
        <w:rPr>
          <w:rFonts w:ascii="Meiryo UI" w:eastAsia="Meiryo UI" w:hAnsi="Meiryo UI" w:hint="eastAsia"/>
          <w:szCs w:val="21"/>
        </w:rPr>
        <w:t>母屋のほか、曲家の敷地内には水車や耐火土壁の蔵が 4棟ある。ひとつは家宝や重要書類などの貴重品を保管する蔵、他は穀物や農具を保管する蔵である。4つの蔵のうち最も小さいのが味噌蔵で、味噌や漬物を作って保管していた。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BCB"/>
    <w:rsid w:val="001A5971"/>
    <w:rsid w:val="00625A2B"/>
    <w:rsid w:val="00743BC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09D3E1-1FC3-4E46-BF57-2F1E2CDE0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3B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B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B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B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B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B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B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B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3B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43B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43BC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43B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43B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43B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43B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43B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43B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43B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43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B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43B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3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43B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3BC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43B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43B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43B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43BCB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743BC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743BCB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2025-08-29T17:59:00Z</dcterms:created>
  <dcterms:modified xsi:type="dcterms:W3CDTF">2025-08-29T17:59:00Z</dcterms:modified>
</cp:coreProperties>
</file>