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2FC" w:rsidRPr="00891BE5" w:rsidRDefault="00B062FC" w:rsidP="009C5FD6">
      <w:pPr>
        <w:pStyle w:val="aa"/>
        <w:ind w:left="289"/>
        <w:rPr>
          <w:rFonts w:ascii="Meiryo UI" w:eastAsia="Meiryo UI"/>
          <w:b/>
          <w:bCs/>
          <w:color w:val="000000" w:themeColor="text1"/>
          <w:sz w:val="22"/>
          <w:szCs w:val="22"/>
          <w:lang w:eastAsia="ja-JP"/>
        </w:rPr>
      </w:pPr>
      <w:r w:rsidRPr="009C5FD6">
        <w:rPr>
          <w:rFonts w:ascii="Meiryo UI" w:eastAsia="Meiryo UI" w:hint="eastAsia"/>
          <w:b/>
          <w:bCs/>
          <w:color w:val="000000" w:themeColor="text1"/>
          <w:sz w:val="22"/>
          <w:szCs w:val="22"/>
          <w:lang w:eastAsia="ja-JP"/>
        </w:rPr>
        <w:t>鶯宿亭</w:t>
      </w:r>
    </w:p>
    <w:p w:rsidR="00B062FC" w:rsidRPr="001B3BFC" w:rsidRDefault="00B062FC" w:rsidP="009C5FD6">
      <w:pPr>
        <w:ind w:left="289"/>
        <w:jc w:val="both"/>
        <w:rPr>
          <w:rFonts w:ascii="Meiryo UI" w:eastAsia="Meiryo UI" w:hAnsi="Meiryo UI"/>
          <w:color w:val="156082" w:themeColor="accent1"/>
        </w:rPr>
      </w:pPr>
      <w:r/>
    </w:p>
    <w:p w:rsidR="00B062FC" w:rsidRPr="009C5FD6" w:rsidRDefault="00B062FC"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1916年に建てられたこの茶室は、常磐館の旅館や蒲郡ホテル（現・蒲郡クラシックホテル）の宿泊客をもてなすために数十年間使われていた。小さな茶室と、宿泊にも使えるより大きな待合室に分かれており、待合室の大きな窓から三河湾を眺めることができる。ここでの茶会に参加する前に、</w:t>
      </w:r>
      <w:r>
        <w:rPr>
          <w:noProof/>
        </w:rPr>
        <mc:AlternateContent>
          <mc:Choice Requires="wps">
            <w:drawing>
              <wp:anchor distT="0" distB="0" distL="114300" distR="114300" simplePos="0" relativeHeight="251660288" behindDoc="1" locked="0" layoutInCell="1" allowOverlap="1" wp14:anchorId="25DD94E0" wp14:editId="40A51211">
                <wp:simplePos x="0" y="0"/>
                <wp:positionH relativeFrom="page">
                  <wp:posOffset>1032933</wp:posOffset>
                </wp:positionH>
                <wp:positionV relativeFrom="paragraph">
                  <wp:posOffset>-21167</wp:posOffset>
                </wp:positionV>
                <wp:extent cx="5613400" cy="1905000"/>
                <wp:effectExtent l="0" t="0" r="12700" b="12700"/>
                <wp:wrapNone/>
                <wp:docPr id="190819641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90500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12501" id="docshape8" o:spid="_x0000_s1026" style="position:absolute;margin-left:81.35pt;margin-top:-1.65pt;width:442pt;height:15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" filled="f" strokecolor="#231f20" strokeweight=".28pt">
                <v:path arrowok="t"/>
                <w10:wrap anchorx="page"/>
              </v:rect>
            </w:pict>
          </mc:Fallback>
        </mc:AlternateContent>
      </w:r>
      <w:r w:rsidRPr="009C5FD6">
        <w:rPr>
          <w:rFonts w:ascii="Meiryo UI" w:eastAsia="Meiryo UI" w:hAnsi="Meiryo UI" w:hint="eastAsia"/>
          <w:szCs w:val="21"/>
        </w:rPr>
        <w:t>客は近くの六角堂で待っていた。</w:t>
      </w:r>
    </w:p>
    <w:p w:rsidR="00B062FC" w:rsidRPr="009C5FD6" w:rsidRDefault="00B062FC" w:rsidP="009C5FD6">
      <w:pPr>
        <w:spacing w:before="7" w:after="1"/>
        <w:ind w:left="289" w:right="284"/>
        <w:jc w:val="both"/>
        <w:rPr>
          <w:rFonts w:ascii="Meiryo UI" w:eastAsia="Meiryo UI" w:hAnsi="Meiryo UI"/>
          <w:szCs w:val="21"/>
        </w:rPr>
      </w:pPr>
    </w:p>
    <w:p w:rsidR="00B062FC" w:rsidRPr="009C5FD6" w:rsidRDefault="00B062FC"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待合室は数奇屋風書院造りで、丸太の表面や土塗りの壁といった茶室建築の様式と、床の間や障子、畳といった和室のオーソドックスな要素が組み合わされている。より小さく、より厳かな茶室は、庭から入るときに這うように入る低い扉が特徴的だ。このデザインは、もともと武士が茶会に出席する際に刀を抜かざるをえないという意図のもので、現在に至るまで茶室建築の特徴として残っている。</w:t>
      </w:r>
    </w:p>
    <w:p w:rsidR="00B062FC" w:rsidRPr="009C5FD6" w:rsidRDefault="00B062FC" w:rsidP="009C5FD6">
      <w:pPr>
        <w:spacing w:before="7" w:after="1"/>
        <w:ind w:left="289" w:right="284"/>
        <w:jc w:val="both"/>
        <w:rPr>
          <w:rFonts w:ascii="Meiryo UI" w:eastAsia="Meiryo UI" w:hAnsi="Meiryo UI"/>
          <w:szCs w:val="21"/>
        </w:rPr>
      </w:pPr>
    </w:p>
    <w:p w:rsidR="00B062FC" w:rsidRPr="009C5FD6" w:rsidRDefault="00B062FC" w:rsidP="009C5FD6">
      <w:pPr>
        <w:spacing w:before="7" w:after="1"/>
        <w:ind w:left="289" w:right="284"/>
        <w:jc w:val="both"/>
        <w:rPr>
          <w:rFonts w:ascii="Meiryo UI" w:eastAsia="Meiryo UI" w:hAnsi="Meiryo UI"/>
          <w:szCs w:val="21"/>
        </w:rPr>
      </w:pPr>
      <w:r w:rsidRPr="009C5FD6">
        <w:rPr>
          <w:rFonts w:ascii="Meiryo UI" w:eastAsia="Meiryo UI" w:hAnsi="Meiryo UI" w:hint="eastAsia"/>
          <w:szCs w:val="21"/>
        </w:rPr>
        <w:t>鶯宿亭は登録有形文化財である。2025年から宿泊施設になっている。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2FC"/>
    <w:rsid w:val="001A5971"/>
    <w:rsid w:val="00625A2B"/>
    <w:rsid w:val="00B062F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3086C44-9E73-49C9-B7BA-344E5452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2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062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62F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62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62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62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62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62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62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062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062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62F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62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62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62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62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62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62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62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62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2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62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2FC"/>
    <w:pPr>
      <w:spacing w:before="160"/>
      <w:jc w:val="center"/>
    </w:pPr>
    <w:rPr>
      <w:i/>
      <w:iCs/>
      <w:color w:val="404040" w:themeColor="text1" w:themeTint="BF"/>
    </w:rPr>
  </w:style>
  <w:style w:type="character" w:customStyle="1" w:styleId="a8">
    <w:name w:val="引用文 (文字)"/>
    <w:basedOn w:val="a0"/>
    <w:link w:val="a7"/>
    <w:uiPriority w:val="29"/>
    <w:rsid w:val="00B062FC"/>
    <w:rPr>
      <w:i/>
      <w:iCs/>
      <w:color w:val="404040" w:themeColor="text1" w:themeTint="BF"/>
    </w:rPr>
  </w:style>
  <w:style w:type="paragraph" w:styleId="a9">
    <w:name w:val="List Paragraph"/>
    <w:basedOn w:val="a"/>
    <w:uiPriority w:val="34"/>
    <w:qFormat/>
    <w:rsid w:val="00B062FC"/>
    <w:pPr>
      <w:ind w:left="720"/>
      <w:contextualSpacing/>
    </w:pPr>
  </w:style>
  <w:style w:type="character" w:styleId="21">
    <w:name w:val="Intense Emphasis"/>
    <w:basedOn w:val="a0"/>
    <w:uiPriority w:val="21"/>
    <w:qFormat/>
    <w:rsid w:val="00B062FC"/>
    <w:rPr>
      <w:i/>
      <w:iCs/>
      <w:color w:val="0F4761" w:themeColor="accent1" w:themeShade="BF"/>
    </w:rPr>
  </w:style>
  <w:style w:type="paragraph" w:styleId="22">
    <w:name w:val="Intense Quote"/>
    <w:basedOn w:val="a"/>
    <w:next w:val="a"/>
    <w:link w:val="23"/>
    <w:uiPriority w:val="30"/>
    <w:qFormat/>
    <w:rsid w:val="00B06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62FC"/>
    <w:rPr>
      <w:i/>
      <w:iCs/>
      <w:color w:val="0F4761" w:themeColor="accent1" w:themeShade="BF"/>
    </w:rPr>
  </w:style>
  <w:style w:type="character" w:styleId="24">
    <w:name w:val="Intense Reference"/>
    <w:basedOn w:val="a0"/>
    <w:uiPriority w:val="32"/>
    <w:qFormat/>
    <w:rsid w:val="00B062FC"/>
    <w:rPr>
      <w:b/>
      <w:bCs/>
      <w:smallCaps/>
      <w:color w:val="0F4761" w:themeColor="accent1" w:themeShade="BF"/>
      <w:spacing w:val="5"/>
    </w:rPr>
  </w:style>
  <w:style w:type="paragraph" w:styleId="aa">
    <w:name w:val="Body Text"/>
    <w:basedOn w:val="a"/>
    <w:link w:val="ab"/>
    <w:uiPriority w:val="1"/>
    <w:qFormat/>
    <w:rsid w:val="00B062F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062F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