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1069" w:rsidRPr="00891BE5" w:rsidRDefault="00C91069" w:rsidP="00101DD3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101DD3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忍者体験：忍者ジャンプと手裏剣投げ</w:t>
      </w:r>
    </w:p>
    <w:p w:rsidR="00C91069" w:rsidRPr="001B3BFC" w:rsidRDefault="00C91069" w:rsidP="00101DD3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C91069" w:rsidRPr="00101DD3" w:rsidRDefault="00C91069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b/>
          <w:color w:val="000000"/>
        </w:rPr>
      </w:pPr>
      <w:r w:rsidRPr="00101DD3">
        <w:rPr>
          <w:rFonts w:ascii="Meiryo UI" w:eastAsia="Meiryo UI" w:hAnsi="Meiryo UI" w:cs="ＭＳ 明朝"/>
          <w:b/>
          <w:color w:val="000000"/>
        </w:rPr>
        <w:t>忍者ジャンプ</w:t>
      </w:r>
    </w:p>
    <w:p w:rsidR="00C91069" w:rsidRPr="00101DD3" w:rsidRDefault="00C91069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 w:rsidRPr="00101DD3">
        <w:rPr>
          <w:rFonts w:ascii="Meiryo UI" w:eastAsia="Meiryo UI" w:hAnsi="Meiryo UI" w:cs="ＭＳ 明朝"/>
          <w:color w:val="000000"/>
        </w:rPr>
        <w:t>忍者は、任務中に壁を飛び越えたり、木々を飛び回ったりする身体能力で知られていました。あなたの能力はどのくらいでしょうか？ジャンプ力を試してみましょう。</w:t>
      </w:r>
    </w:p>
    <w:p w:rsidR="00C91069" w:rsidRPr="00101DD3" w:rsidRDefault="00C91069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</w:p>
    <w:p w:rsidR="00C91069" w:rsidRPr="00101DD3" w:rsidRDefault="00C91069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b/>
          <w:color w:val="000000"/>
        </w:rPr>
      </w:pPr>
      <w:r w:rsidRPr="00101DD3">
        <w:rPr>
          <w:rFonts w:ascii="Meiryo UI" w:eastAsia="Meiryo UI" w:hAnsi="Meiryo UI" w:cs="ＭＳ 明朝"/>
          <w:b/>
          <w:color w:val="000000"/>
        </w:rPr>
        <w:t>手順</w:t>
      </w:r>
    </w:p>
    <w:p w:rsidR="00C91069" w:rsidRPr="00101DD3" w:rsidRDefault="00C91069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 w:rsidRPr="00101DD3">
        <w:rPr>
          <w:rFonts w:ascii="Meiryo UI" w:eastAsia="Meiryo UI" w:hAnsi="Meiryo UI" w:cs="ＭＳ 明朝"/>
          <w:color w:val="000000"/>
        </w:rPr>
        <w:t>磁石付きの手裏剣（忍者の投擲星）を手に取ります。周囲の安全を確認し、全力でジャンプして、できるだけ高い位置に手裏剣を貼り付けます。手裏剣がどの高さに張り付いたかを測定して、結果を確認します。手裏剣が高すぎて手が届かない場合は、スティックを使って取り戻します。</w:t>
      </w:r>
    </w:p>
    <w:p w:rsidR="00C91069" w:rsidRPr="00101DD3" w:rsidRDefault="00C91069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</w:p>
    <w:p w:rsidR="00C91069" w:rsidRPr="00101DD3" w:rsidRDefault="00C91069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b/>
          <w:color w:val="000000"/>
        </w:rPr>
      </w:pPr>
      <w:r w:rsidRPr="00101DD3">
        <w:rPr>
          <w:rFonts w:ascii="Meiryo UI" w:eastAsia="Meiryo UI" w:hAnsi="Meiryo UI" w:cs="ＭＳ 明朝"/>
          <w:b/>
          <w:color w:val="000000"/>
        </w:rPr>
        <w:t>手裏剣投げ</w:t>
      </w:r>
    </w:p>
    <w:p w:rsidR="00C91069" w:rsidRPr="00101DD3" w:rsidRDefault="00C91069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 w:rsidRPr="00101DD3">
        <w:rPr>
          <w:rFonts w:ascii="Meiryo UI" w:eastAsia="Meiryo UI" w:hAnsi="Meiryo UI" w:cs="ＭＳ 明朝"/>
          <w:color w:val="000000"/>
        </w:rPr>
        <w:t>手裏剣は、最もよく知られている忍者の道具の一つ。持ち運びが容易で、使用時に音が出なません。手裏剣を投げることに挑戦してみましょう。</w:t>
      </w:r>
    </w:p>
    <w:p w:rsidR="00C91069" w:rsidRPr="00101DD3" w:rsidRDefault="00C91069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</w:p>
    <w:p w:rsidR="00C91069" w:rsidRPr="00101DD3" w:rsidRDefault="00C91069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b/>
          <w:color w:val="000000"/>
        </w:rPr>
      </w:pPr>
      <w:r w:rsidRPr="00101DD3">
        <w:rPr>
          <w:rFonts w:ascii="Meiryo UI" w:eastAsia="Meiryo UI" w:hAnsi="Meiryo UI" w:cs="ＭＳ 明朝"/>
          <w:b/>
          <w:color w:val="000000"/>
        </w:rPr>
        <w:t>安全ガイドライン</w:t>
      </w:r>
    </w:p>
    <w:p w:rsidR="00C91069" w:rsidRPr="00101DD3" w:rsidRDefault="00C91069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 w:rsidRPr="00101DD3">
        <w:rPr>
          <w:rFonts w:ascii="Meiryo UI" w:eastAsia="Meiryo UI" w:hAnsi="Meiryo UI" w:cs="ＭＳ 明朝"/>
          <w:color w:val="000000"/>
        </w:rPr>
        <w:t>・手裏剣を人に向けて投げないでください。</w:t>
      </w:r>
    </w:p>
    <w:p w:rsidR="00C91069" w:rsidRPr="00101DD3" w:rsidRDefault="00C91069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 w:rsidRPr="00101DD3">
        <w:rPr>
          <w:rFonts w:ascii="Meiryo UI" w:eastAsia="Meiryo UI" w:hAnsi="Meiryo UI" w:cs="ＭＳ 明朝"/>
          <w:color w:val="000000"/>
        </w:rPr>
        <w:t>・参加者同士でお互いに敬意を持ちましょう。</w:t>
      </w:r>
    </w:p>
    <w:p w:rsidR="00C91069" w:rsidRPr="00101DD3" w:rsidRDefault="00C91069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 w:rsidRPr="00101DD3">
        <w:rPr>
          <w:rFonts w:ascii="Meiryo UI" w:eastAsia="Meiryo UI" w:hAnsi="Meiryo UI" w:cs="ＭＳ 明朝"/>
          <w:color w:val="000000"/>
        </w:rPr>
        <w:t>・忍者の精神を存分に発揮し、ターゲットに向かって手裏剣を全力で投げましょう。</w:t>
      </w:r>
    </w:p>
    <w:p w:rsidR="00C91069" w:rsidRPr="00101DD3" w:rsidRDefault="00C91069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 w:rsidRPr="00101DD3">
        <w:rPr>
          <w:rFonts w:ascii="Meiryo UI" w:eastAsia="Meiryo UI" w:hAnsi="Meiryo UI" w:cs="ＭＳ 明朝"/>
          <w:color w:val="000000"/>
        </w:rPr>
        <w:t>・終了後は手裏剣を元の場所に戻してください。</w:t>
      </w:r>
    </w:p>
    <w:p w:rsidR="00C91069" w:rsidRPr="00101DD3" w:rsidRDefault="00C91069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</w:p>
    <w:p w:rsidR="00C91069" w:rsidRPr="00101DD3" w:rsidRDefault="00C91069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b/>
          <w:color w:val="000000"/>
        </w:rPr>
      </w:pPr>
      <w:r w:rsidRPr="00101DD3">
        <w:rPr>
          <w:rFonts w:ascii="Meiryo UI" w:eastAsia="Meiryo UI" w:hAnsi="Meiryo UI" w:cs="ＭＳ 明朝"/>
          <w:b/>
          <w:color w:val="000000"/>
        </w:rPr>
        <w:t>手裏剣の投げ方</w:t>
      </w:r>
    </w:p>
    <w:p w:rsidR="00C91069" w:rsidRPr="00101DD3" w:rsidRDefault="00C91069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 w:rsidRPr="00101DD3">
        <w:rPr>
          <w:rFonts w:ascii="Meiryo UI" w:eastAsia="Meiryo UI" w:hAnsi="Meiryo UI" w:cs="ＭＳ 明朝"/>
          <w:color w:val="000000"/>
        </w:rPr>
        <w:t>垂直（通常）の投げ方: 肘を曲げて構え、腕を伸ばしながら手裏剣を放ちます。</w:t>
      </w:r>
    </w:p>
    <w:p w:rsidR="00C91069" w:rsidRPr="00101DD3" w:rsidRDefault="00C91069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 w:rsidRPr="00101DD3">
        <w:rPr>
          <w:rFonts w:ascii="Meiryo UI" w:eastAsia="Meiryo UI" w:hAnsi="Meiryo UI" w:cs="ＭＳ 明朝"/>
          <w:color w:val="000000"/>
        </w:rPr>
        <w:t>水平投げ: 腕を90度に曲げ、腹部に置きます。肘を外側に振りながら手裏剣を投げます。</w:t>
      </w:r>
    </w:p>
    <w:p w:rsidR="00C91069" w:rsidRPr="00101DD3" w:rsidRDefault="00C91069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</w:p>
    <w:p w:rsidR="00C91069" w:rsidRPr="00101DD3" w:rsidRDefault="00C91069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9620A40" wp14:editId="71303960">
                <wp:simplePos x="0" y="0"/>
                <wp:positionH relativeFrom="page">
                  <wp:posOffset>1032933</wp:posOffset>
                </wp:positionH>
                <wp:positionV relativeFrom="paragraph">
                  <wp:posOffset>-21167</wp:posOffset>
                </wp:positionV>
                <wp:extent cx="5613400" cy="745067"/>
                <wp:effectExtent l="0" t="0" r="12700" b="17145"/>
                <wp:wrapNone/>
                <wp:docPr id="161452249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745067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4967D" id="docshape8" o:spid="_x0000_s1026" style="position:absolute;margin-left:81.35pt;margin-top:-1.65pt;width:442pt;height:58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101DD3">
        <w:rPr>
          <w:rFonts w:ascii="Meiryo UI" w:eastAsia="Meiryo UI" w:hAnsi="Meiryo UI" w:cs="ＭＳ 明朝"/>
          <w:b/>
          <w:color w:val="000000"/>
        </w:rPr>
        <w:t>手裏剣の握り方</w:t>
      </w:r>
    </w:p>
    <w:p w:rsidR="00C91069" w:rsidRPr="00101DD3" w:rsidRDefault="00C91069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 w:rsidRPr="00101DD3">
        <w:rPr>
          <w:rFonts w:ascii="Meiryo UI" w:eastAsia="Meiryo UI" w:hAnsi="Meiryo UI" w:cs="ＭＳ 明朝"/>
          <w:color w:val="000000"/>
        </w:rPr>
        <w:t>短距離: 親指のパッドと人差し指の側面でつまみます。</w:t>
      </w:r>
    </w:p>
    <w:p w:rsidR="00C91069" w:rsidRPr="00101DD3" w:rsidRDefault="00C91069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 w:rsidRPr="00101DD3">
        <w:rPr>
          <w:rFonts w:ascii="Meiryo UI" w:eastAsia="Meiryo UI" w:hAnsi="Meiryo UI" w:cs="ＭＳ 明朝"/>
          <w:color w:val="000000"/>
        </w:rPr>
        <w:t>長距離: 安定性を増すために、人差し指を刃の周りにかけて握り、投げる距離を伸ばします。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69"/>
    <w:rsid w:val="001A5971"/>
    <w:rsid w:val="00625A2B"/>
    <w:rsid w:val="00C41D39"/>
    <w:rsid w:val="00C9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524C30-DCEC-415C-85C5-DEA69CAF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0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0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0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0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0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0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0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0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10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10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10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10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10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10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10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10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10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10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1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0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10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10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0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10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1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10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1069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C910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C91069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2025-08-29T18:04:00Z</dcterms:created>
  <dcterms:modified xsi:type="dcterms:W3CDTF">2025-08-29T18:04:00Z</dcterms:modified>
</cp:coreProperties>
</file>