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5F6" w:rsidRPr="00891BE5" w:rsidRDefault="001045F6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563984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工業化以前の大牟田の歴史</w:t>
      </w:r>
    </w:p>
    <w:p w:rsidR="001045F6" w:rsidRPr="001B3BFC" w:rsidRDefault="001045F6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>
        <w:rPr>
          <w:rFonts w:ascii="Meiryo UI" w:eastAsia="Meiryo UI" w:hAnsi="Meiryo UI" w:hint="eastAsia"/>
          <w:bCs/>
          <w:szCs w:val="21"/>
        </w:rPr>
        <w:t>三池炭鉱の所在地であり、</w:t>
      </w:r>
      <w:r w:rsidRPr="00C42A90">
        <w:rPr>
          <w:rFonts w:ascii="Meiryo UI" w:eastAsia="Meiryo UI" w:hAnsi="Meiryo UI" w:hint="eastAsia"/>
          <w:bCs/>
          <w:szCs w:val="21"/>
        </w:rPr>
        <w:t>1800年代から1900年代にかけて日本の工業化を支えた石炭の供給地として</w:t>
      </w:r>
      <w:r>
        <w:rPr>
          <w:rFonts w:ascii="Meiryo UI" w:eastAsia="Meiryo UI" w:hAnsi="Meiryo UI" w:hint="eastAsia"/>
          <w:bCs/>
          <w:szCs w:val="21"/>
        </w:rPr>
        <w:t>の</w:t>
      </w:r>
      <w:r w:rsidRPr="00C42A90">
        <w:rPr>
          <w:rFonts w:ascii="Meiryo UI" w:eastAsia="Meiryo UI" w:hAnsi="Meiryo UI" w:hint="eastAsia"/>
          <w:bCs/>
          <w:szCs w:val="21"/>
        </w:rPr>
        <w:t>大牟田の重要性は、それ以前の歴史の多くを覆い隠してしまっている。</w:t>
      </w:r>
      <w:r>
        <w:rPr>
          <w:rFonts w:ascii="Meiryo UI" w:eastAsia="Meiryo UI" w:hAnsi="Meiryo UI" w:hint="eastAsia"/>
          <w:bCs/>
          <w:szCs w:val="21"/>
        </w:rPr>
        <w:t>古墳時代（約</w:t>
      </w:r>
      <w:r w:rsidRPr="00A34CA0">
        <w:rPr>
          <w:rFonts w:ascii="Meiryo UI" w:eastAsia="Meiryo UI" w:hAnsi="Meiryo UI"/>
          <w:bCs/>
          <w:szCs w:val="21"/>
        </w:rPr>
        <w:t>250</w:t>
      </w:r>
      <w:r>
        <w:rPr>
          <w:rFonts w:ascii="Meiryo UI" w:eastAsia="Meiryo UI" w:hAnsi="Meiryo UI" w:hint="eastAsia"/>
          <w:bCs/>
          <w:szCs w:val="21"/>
        </w:rPr>
        <w:t>～</w:t>
      </w:r>
      <w:r w:rsidRPr="00A34CA0">
        <w:rPr>
          <w:rFonts w:ascii="Meiryo UI" w:eastAsia="Meiryo UI" w:hAnsi="Meiryo UI"/>
          <w:bCs/>
          <w:szCs w:val="21"/>
        </w:rPr>
        <w:t>552</w:t>
      </w:r>
      <w:r>
        <w:rPr>
          <w:rFonts w:ascii="Meiryo UI" w:eastAsia="Meiryo UI" w:hAnsi="Meiryo UI" w:hint="eastAsia"/>
          <w:bCs/>
          <w:szCs w:val="21"/>
        </w:rPr>
        <w:t>頃</w:t>
      </w:r>
      <w:r w:rsidRPr="00A34CA0">
        <w:rPr>
          <w:rFonts w:ascii="Meiryo UI" w:eastAsia="Meiryo UI" w:hAnsi="Meiryo UI"/>
          <w:bCs/>
          <w:szCs w:val="21"/>
        </w:rPr>
        <w:t>)</w:t>
      </w:r>
      <w:r w:rsidRPr="00C42A90">
        <w:rPr>
          <w:rFonts w:ascii="Meiryo UI" w:eastAsia="Meiryo UI" w:hAnsi="Meiryo UI" w:hint="eastAsia"/>
          <w:bCs/>
          <w:szCs w:val="21"/>
        </w:rPr>
        <w:t>、人々は有明海を見下ろす大牟田の山々に古墳を築いていた。中でも有名なのは、</w:t>
      </w:r>
      <w:r w:rsidRPr="00B86956">
        <w:rPr>
          <w:rFonts w:ascii="Meiryo UI" w:eastAsia="Meiryo UI" w:hAnsi="Meiryo UI" w:hint="eastAsia"/>
          <w:bCs/>
          <w:szCs w:val="21"/>
        </w:rPr>
        <w:t>萩ノ尾古墳</w:t>
      </w:r>
      <w:r>
        <w:rPr>
          <w:rFonts w:ascii="Meiryo UI" w:eastAsia="Meiryo UI" w:hAnsi="Meiryo UI" w:hint="eastAsia"/>
          <w:bCs/>
          <w:szCs w:val="21"/>
        </w:rPr>
        <w:t>、</w:t>
      </w:r>
      <w:r w:rsidRPr="00B86956">
        <w:rPr>
          <w:rFonts w:ascii="Meiryo UI" w:eastAsia="Meiryo UI" w:hAnsi="Meiryo UI" w:hint="eastAsia"/>
          <w:bCs/>
          <w:szCs w:val="21"/>
        </w:rPr>
        <w:t>潜塚古墳</w:t>
      </w:r>
      <w:r w:rsidRPr="00C42A90">
        <w:rPr>
          <w:rFonts w:ascii="Meiryo UI" w:eastAsia="Meiryo UI" w:hAnsi="Meiryo UI" w:hint="eastAsia"/>
          <w:bCs/>
          <w:szCs w:val="21"/>
        </w:rPr>
        <w:t>、黒崎観世音塚古墳で</w:t>
      </w:r>
      <w:r>
        <w:rPr>
          <w:rFonts w:ascii="Meiryo UI" w:eastAsia="Meiryo UI" w:hAnsi="Meiryo UI" w:hint="eastAsia"/>
          <w:bCs/>
          <w:szCs w:val="21"/>
        </w:rPr>
        <w:t>ある</w:t>
      </w: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2A90">
        <w:rPr>
          <w:rFonts w:ascii="Meiryo UI" w:eastAsia="Meiryo UI" w:hAnsi="Meiryo UI" w:hint="eastAsia"/>
          <w:bCs/>
          <w:szCs w:val="21"/>
        </w:rPr>
        <w:t>大牟田について最初に言及されたのは、日本史上2番目に古い文献である『日本書紀』（720年）</w:t>
      </w:r>
      <w:r>
        <w:rPr>
          <w:rFonts w:ascii="Meiryo UI" w:eastAsia="Meiryo UI" w:hAnsi="Meiryo UI" w:hint="eastAsia"/>
          <w:bCs/>
          <w:szCs w:val="21"/>
        </w:rPr>
        <w:t>である</w:t>
      </w:r>
      <w:r w:rsidRPr="00C42A90">
        <w:rPr>
          <w:rFonts w:ascii="Meiryo UI" w:eastAsia="Meiryo UI" w:hAnsi="Meiryo UI" w:hint="eastAsia"/>
          <w:bCs/>
          <w:szCs w:val="21"/>
        </w:rPr>
        <w:t>。 それによると、伝説上の景行天皇（紀元前13年～130年）が大牟田を訪れ、この地域を「神木の</w:t>
      </w:r>
      <w:r>
        <w:rPr>
          <w:rFonts w:ascii="Meiryo UI" w:eastAsia="Meiryo UI" w:hAnsi="Meiryo UI" w:hint="eastAsia"/>
          <w:bCs/>
          <w:szCs w:val="21"/>
        </w:rPr>
        <w:t>地</w:t>
      </w:r>
      <w:r w:rsidRPr="00C42A90">
        <w:rPr>
          <w:rFonts w:ascii="Meiryo UI" w:eastAsia="Meiryo UI" w:hAnsi="Meiryo UI" w:hint="eastAsia"/>
          <w:bCs/>
          <w:szCs w:val="21"/>
        </w:rPr>
        <w:t>」を意味する「</w:t>
      </w:r>
      <w:r>
        <w:rPr>
          <w:rFonts w:ascii="Meiryo UI" w:eastAsia="Meiryo UI" w:hAnsi="Meiryo UI" w:hint="eastAsia"/>
          <w:bCs/>
          <w:szCs w:val="21"/>
        </w:rPr>
        <w:t>御</w:t>
      </w:r>
      <w:r w:rsidRPr="00C42A90">
        <w:rPr>
          <w:rFonts w:ascii="Meiryo UI" w:eastAsia="Meiryo UI" w:hAnsi="Meiryo UI" w:hint="eastAsia"/>
          <w:bCs/>
          <w:szCs w:val="21"/>
        </w:rPr>
        <w:t>木国」と名付けたという。</w:t>
      </w: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2A90">
        <w:rPr>
          <w:rFonts w:ascii="Meiryo UI" w:eastAsia="Meiryo UI" w:hAnsi="Meiryo UI" w:hint="eastAsia"/>
          <w:bCs/>
          <w:szCs w:val="21"/>
        </w:rPr>
        <w:t>平安時代初期（794年～1185年）には、三池氏が大牟田地方の支配者として台頭した。彼らは820年に</w:t>
      </w:r>
      <w:r w:rsidRPr="001E7461">
        <w:rPr>
          <w:rFonts w:ascii="Meiryo UI" w:eastAsia="Meiryo UI" w:hAnsi="Meiryo UI" w:hint="eastAsia"/>
          <w:bCs/>
          <w:szCs w:val="21"/>
        </w:rPr>
        <w:t>普光寺</w:t>
      </w:r>
      <w:r w:rsidRPr="00C42A90">
        <w:rPr>
          <w:rFonts w:ascii="Meiryo UI" w:eastAsia="Meiryo UI" w:hAnsi="Meiryo UI" w:hint="eastAsia"/>
          <w:bCs/>
          <w:szCs w:val="21"/>
        </w:rPr>
        <w:t>を建立したとされてい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2A90">
        <w:rPr>
          <w:rFonts w:ascii="Meiryo UI" w:eastAsia="Meiryo UI" w:hAnsi="Meiryo UI" w:hint="eastAsia"/>
          <w:bCs/>
          <w:szCs w:val="21"/>
        </w:rPr>
        <w:t>。彼らの影響力は非常に</w:t>
      </w:r>
      <w:r>
        <w:rPr>
          <w:rFonts w:ascii="Meiryo UI" w:eastAsia="Meiryo UI" w:hAnsi="Meiryo UI" w:hint="eastAsia"/>
          <w:bCs/>
          <w:szCs w:val="21"/>
        </w:rPr>
        <w:t>大きく</w:t>
      </w:r>
      <w:r w:rsidRPr="00C42A90">
        <w:rPr>
          <w:rFonts w:ascii="Meiryo UI" w:eastAsia="Meiryo UI" w:hAnsi="Meiryo UI" w:hint="eastAsia"/>
          <w:bCs/>
          <w:szCs w:val="21"/>
        </w:rPr>
        <w:t>、大牟田地域は「三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FE695C" wp14:editId="6B1CE69B">
                <wp:simplePos x="0" y="0"/>
                <wp:positionH relativeFrom="page">
                  <wp:posOffset>1032095</wp:posOffset>
                </wp:positionH>
                <wp:positionV relativeFrom="paragraph">
                  <wp:posOffset>-16471</wp:posOffset>
                </wp:positionV>
                <wp:extent cx="5613400" cy="4671588"/>
                <wp:effectExtent l="0" t="0" r="12700" b="15240"/>
                <wp:wrapNone/>
                <wp:docPr id="17236026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67158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EDA10" id="docshape8" o:spid="_x0000_s1026" style="position:absolute;margin-left:81.25pt;margin-top:-1.3pt;width:442pt;height:36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C42A90">
        <w:rPr>
          <w:rFonts w:ascii="Meiryo UI" w:eastAsia="Meiryo UI" w:hAnsi="Meiryo UI" w:hint="eastAsia"/>
          <w:bCs/>
          <w:szCs w:val="21"/>
        </w:rPr>
        <w:t>池」と呼ばれるようになった。平安時代末期には、大牟田の三池典太光世</w:t>
      </w:r>
      <w:r>
        <w:rPr>
          <w:rFonts w:ascii="Meiryo UI" w:eastAsia="Meiryo UI" w:hAnsi="Meiryo UI" w:hint="eastAsia"/>
          <w:bCs/>
          <w:szCs w:val="21"/>
        </w:rPr>
        <w:t>（生没年不詳）</w:t>
      </w:r>
      <w:r w:rsidRPr="00C42A90">
        <w:rPr>
          <w:rFonts w:ascii="Meiryo UI" w:eastAsia="Meiryo UI" w:hAnsi="Meiryo UI" w:hint="eastAsia"/>
          <w:bCs/>
          <w:szCs w:val="21"/>
        </w:rPr>
        <w:t>が作った刀は全国的に有名になった。</w:t>
      </w: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2A90">
        <w:rPr>
          <w:rFonts w:ascii="Meiryo UI" w:eastAsia="Meiryo UI" w:hAnsi="Meiryo UI" w:hint="eastAsia"/>
          <w:bCs/>
          <w:szCs w:val="21"/>
        </w:rPr>
        <w:t>この地域で石炭が最初に発見されたのは1469年のことだった。</w:t>
      </w:r>
      <w:r w:rsidRPr="005604F5">
        <w:rPr>
          <w:rFonts w:eastAsia="Meiryo UI" w:hint="eastAsia"/>
          <w:bCs/>
          <w:szCs w:val="21"/>
        </w:rPr>
        <w:t>地元の農民、伝治左衛門とその妻が、薪を集めるために稲荷山に登った。</w:t>
      </w:r>
      <w:r w:rsidRPr="00C42A90">
        <w:rPr>
          <w:rFonts w:ascii="Meiryo UI" w:eastAsia="Meiryo UI" w:hAnsi="Meiryo UI" w:hint="eastAsia"/>
          <w:bCs/>
          <w:szCs w:val="21"/>
        </w:rPr>
        <w:t>夕食の火を起こした後、その下の黒い石も燃え始めたのを見て彼らは驚</w:t>
      </w:r>
      <w:r>
        <w:rPr>
          <w:rFonts w:ascii="Meiryo UI" w:eastAsia="Meiryo UI" w:hAnsi="Meiryo UI" w:hint="eastAsia"/>
          <w:bCs/>
          <w:szCs w:val="21"/>
        </w:rPr>
        <w:t>い</w:t>
      </w:r>
      <w:r w:rsidRPr="00C42A90">
        <w:rPr>
          <w:rFonts w:ascii="Meiryo UI" w:eastAsia="Meiryo UI" w:hAnsi="Meiryo UI" w:hint="eastAsia"/>
          <w:bCs/>
          <w:szCs w:val="21"/>
        </w:rPr>
        <w:t>た。この発見を記念して建てられた焼石山公園は、大牟田で今でも石炭が地表に見られる数少ない場所のひとつ</w:t>
      </w:r>
      <w:r>
        <w:rPr>
          <w:rFonts w:ascii="Meiryo UI" w:eastAsia="Meiryo UI" w:hAnsi="Meiryo UI" w:hint="eastAsia"/>
          <w:bCs/>
          <w:szCs w:val="21"/>
        </w:rPr>
        <w:t>である</w:t>
      </w:r>
      <w:r w:rsidRPr="00C42A90">
        <w:rPr>
          <w:rFonts w:ascii="Meiryo UI" w:eastAsia="Meiryo UI" w:hAnsi="Meiryo UI" w:hint="eastAsia"/>
          <w:bCs/>
          <w:szCs w:val="21"/>
        </w:rPr>
        <w:t>。</w:t>
      </w:r>
    </w:p>
    <w:p w:rsidR="001045F6" w:rsidRPr="00075282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2A90">
        <w:rPr>
          <w:rFonts w:ascii="Meiryo UI" w:eastAsia="Meiryo UI" w:hAnsi="Meiryo UI" w:hint="eastAsia"/>
          <w:bCs/>
          <w:szCs w:val="21"/>
        </w:rPr>
        <w:t>1621年、大牟田地域は</w:t>
      </w:r>
      <w:r w:rsidRPr="00075282">
        <w:rPr>
          <w:rFonts w:ascii="Meiryo UI" w:eastAsia="Meiryo UI" w:hAnsi="Meiryo UI" w:hint="eastAsia"/>
          <w:bCs/>
          <w:szCs w:val="21"/>
        </w:rPr>
        <w:t>立花種次</w:t>
      </w:r>
      <w:r w:rsidRPr="00C42A90">
        <w:rPr>
          <w:rFonts w:ascii="Meiryo UI" w:eastAsia="Meiryo UI" w:hAnsi="Meiryo UI" w:hint="eastAsia"/>
          <w:bCs/>
          <w:szCs w:val="21"/>
        </w:rPr>
        <w:t>（1604～1630）</w:t>
      </w:r>
      <w:r>
        <w:rPr>
          <w:rFonts w:ascii="Meiryo UI" w:eastAsia="Meiryo UI" w:hAnsi="Meiryo UI" w:hint="eastAsia"/>
          <w:bCs/>
          <w:szCs w:val="21"/>
        </w:rPr>
        <w:t>を藩主とする</w:t>
      </w:r>
      <w:r w:rsidRPr="00C42A90">
        <w:rPr>
          <w:rFonts w:ascii="Meiryo UI" w:eastAsia="Meiryo UI" w:hAnsi="Meiryo UI" w:hint="eastAsia"/>
          <w:bCs/>
          <w:szCs w:val="21"/>
        </w:rPr>
        <w:t>三池藩領とな</w:t>
      </w:r>
      <w:r>
        <w:rPr>
          <w:rFonts w:ascii="Meiryo UI" w:eastAsia="Meiryo UI" w:hAnsi="Meiryo UI" w:hint="eastAsia"/>
          <w:bCs/>
          <w:szCs w:val="21"/>
        </w:rPr>
        <w:t>っ</w:t>
      </w:r>
      <w:r w:rsidRPr="00C42A90">
        <w:rPr>
          <w:rFonts w:ascii="Meiryo UI" w:eastAsia="Meiryo UI" w:hAnsi="Meiryo UI" w:hint="eastAsia"/>
          <w:bCs/>
          <w:szCs w:val="21"/>
        </w:rPr>
        <w:t>た。</w:t>
      </w:r>
      <w:r w:rsidRPr="00075282">
        <w:rPr>
          <w:rFonts w:ascii="Meiryo UI" w:eastAsia="Meiryo UI" w:hAnsi="Meiryo UI" w:hint="eastAsia"/>
          <w:bCs/>
          <w:szCs w:val="21"/>
        </w:rPr>
        <w:t>種次</w:t>
      </w:r>
      <w:r w:rsidRPr="00C42A90">
        <w:rPr>
          <w:rFonts w:ascii="Meiryo UI" w:eastAsia="Meiryo UI" w:hAnsi="Meiryo UI" w:hint="eastAsia"/>
          <w:bCs/>
          <w:szCs w:val="21"/>
        </w:rPr>
        <w:t>とその子孫は、山麓</w:t>
      </w:r>
      <w:r>
        <w:rPr>
          <w:rFonts w:ascii="Meiryo UI" w:eastAsia="Meiryo UI" w:hAnsi="Meiryo UI" w:hint="eastAsia"/>
          <w:bCs/>
          <w:szCs w:val="21"/>
        </w:rPr>
        <w:t>にある</w:t>
      </w:r>
      <w:r w:rsidRPr="00C42A90">
        <w:rPr>
          <w:rFonts w:ascii="Meiryo UI" w:eastAsia="Meiryo UI" w:hAnsi="Meiryo UI" w:hint="eastAsia"/>
          <w:bCs/>
          <w:szCs w:val="21"/>
        </w:rPr>
        <w:t>現在の新大牟田駅</w:t>
      </w:r>
      <w:r>
        <w:rPr>
          <w:rFonts w:ascii="Meiryo UI" w:eastAsia="Meiryo UI" w:hAnsi="Meiryo UI" w:hint="eastAsia"/>
          <w:bCs/>
          <w:szCs w:val="21"/>
        </w:rPr>
        <w:t>より南に</w:t>
      </w:r>
      <w:r w:rsidRPr="00C42A90">
        <w:rPr>
          <w:rFonts w:ascii="Meiryo UI" w:eastAsia="Meiryo UI" w:hAnsi="Meiryo UI" w:hint="eastAsia"/>
          <w:bCs/>
          <w:szCs w:val="21"/>
        </w:rPr>
        <w:t>位置する三池の町に住んでいた。1630年代、</w:t>
      </w:r>
      <w:r>
        <w:rPr>
          <w:rFonts w:ascii="Meiryo UI" w:eastAsia="Meiryo UI" w:hAnsi="Meiryo UI" w:hint="eastAsia"/>
          <w:bCs/>
          <w:szCs w:val="21"/>
        </w:rPr>
        <w:t>長い干ばつ</w:t>
      </w:r>
      <w:r w:rsidRPr="00C42A90">
        <w:rPr>
          <w:rFonts w:ascii="Meiryo UI" w:eastAsia="Meiryo UI" w:hAnsi="Meiryo UI" w:hint="eastAsia"/>
          <w:bCs/>
          <w:szCs w:val="21"/>
        </w:rPr>
        <w:t>がこの地域の収穫に深刻な影響を与えたため、立花家は灌漑用のため池と</w:t>
      </w:r>
      <w:r w:rsidRPr="00317494">
        <w:rPr>
          <w:rFonts w:ascii="Meiryo UI" w:eastAsia="Meiryo UI" w:hAnsi="Meiryo UI" w:hint="eastAsia"/>
          <w:bCs/>
          <w:szCs w:val="21"/>
        </w:rPr>
        <w:t>早鐘眼鏡橋</w:t>
      </w:r>
      <w:r w:rsidRPr="00C42A90">
        <w:rPr>
          <w:rFonts w:ascii="Meiryo UI" w:eastAsia="Meiryo UI" w:hAnsi="Meiryo UI" w:hint="eastAsia"/>
          <w:bCs/>
          <w:szCs w:val="21"/>
        </w:rPr>
        <w:t>を建設し、安定した水の供給を確保した。水神を鎮め疫病を防ぐために、</w:t>
      </w:r>
      <w:r w:rsidRPr="00317494">
        <w:rPr>
          <w:rFonts w:ascii="Meiryo UI" w:eastAsia="Meiryo UI" w:hAnsi="Meiryo UI" w:hint="eastAsia"/>
          <w:bCs/>
          <w:szCs w:val="21"/>
        </w:rPr>
        <w:t>大蛇山祭り</w:t>
      </w:r>
      <w:r w:rsidRPr="00C42A90">
        <w:rPr>
          <w:rFonts w:ascii="Meiryo UI" w:eastAsia="Meiryo UI" w:hAnsi="Meiryo UI" w:hint="eastAsia"/>
          <w:bCs/>
          <w:szCs w:val="21"/>
        </w:rPr>
        <w:t>の前身となる祭りが同じ頃に始まったと考えられてい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2A90">
        <w:rPr>
          <w:rFonts w:ascii="Meiryo UI" w:eastAsia="Meiryo UI" w:hAnsi="Meiryo UI" w:hint="eastAsia"/>
          <w:bCs/>
          <w:szCs w:val="21"/>
        </w:rPr>
        <w:t>。また、</w:t>
      </w:r>
      <w:r w:rsidRPr="00317494">
        <w:rPr>
          <w:rFonts w:ascii="Meiryo UI" w:eastAsia="Meiryo UI" w:hAnsi="Meiryo UI" w:hint="eastAsia"/>
          <w:bCs/>
          <w:szCs w:val="21"/>
        </w:rPr>
        <w:t>近くの山神社で行われる銭太鼓踊りとひゅうたん廻しの祭り</w:t>
      </w:r>
      <w:r w:rsidRPr="00C42A90">
        <w:rPr>
          <w:rFonts w:ascii="Meiryo UI" w:eastAsia="Meiryo UI" w:hAnsi="Meiryo UI" w:hint="eastAsia"/>
          <w:bCs/>
          <w:szCs w:val="21"/>
        </w:rPr>
        <w:t>は、江戸時代（1603年～186</w:t>
      </w:r>
      <w:r>
        <w:rPr>
          <w:rFonts w:ascii="Meiryo UI" w:eastAsia="Meiryo UI" w:hAnsi="Meiryo UI"/>
          <w:bCs/>
          <w:szCs w:val="21"/>
        </w:rPr>
        <w:t>7</w:t>
      </w:r>
      <w:r w:rsidRPr="00C42A90">
        <w:rPr>
          <w:rFonts w:ascii="Meiryo UI" w:eastAsia="Meiryo UI" w:hAnsi="Meiryo UI" w:hint="eastAsia"/>
          <w:bCs/>
          <w:szCs w:val="21"/>
        </w:rPr>
        <w:t>年）に五穀豊穣に感謝し、雨乞いをするために始まったと考えられてい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C42A90">
        <w:rPr>
          <w:rFonts w:ascii="Meiryo UI" w:eastAsia="Meiryo UI" w:hAnsi="Meiryo UI" w:hint="eastAsia"/>
          <w:bCs/>
          <w:szCs w:val="21"/>
        </w:rPr>
        <w:t>。</w:t>
      </w: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1045F6" w:rsidRPr="00C42A90" w:rsidRDefault="001045F6" w:rsidP="00563984">
      <w:pPr>
        <w:widowControl/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C42A90">
        <w:rPr>
          <w:rFonts w:ascii="Meiryo UI" w:eastAsia="Meiryo UI" w:hAnsi="Meiryo UI" w:hint="eastAsia"/>
          <w:bCs/>
          <w:szCs w:val="21"/>
        </w:rPr>
        <w:t>1806年、立花家は現在の福島県に転封となり、三池藩は徳川幕府</w:t>
      </w:r>
      <w:r>
        <w:rPr>
          <w:rFonts w:ascii="Meiryo UI" w:eastAsia="Meiryo UI" w:hAnsi="Meiryo UI" w:hint="eastAsia"/>
          <w:bCs/>
          <w:szCs w:val="21"/>
        </w:rPr>
        <w:t>領</w:t>
      </w:r>
      <w:r w:rsidRPr="00C42A90">
        <w:rPr>
          <w:rFonts w:ascii="Meiryo UI" w:eastAsia="Meiryo UI" w:hAnsi="Meiryo UI" w:hint="eastAsia"/>
          <w:bCs/>
          <w:szCs w:val="21"/>
        </w:rPr>
        <w:t>とな</w:t>
      </w:r>
      <w:r>
        <w:rPr>
          <w:rFonts w:ascii="Meiryo UI" w:eastAsia="Meiryo UI" w:hAnsi="Meiryo UI" w:hint="eastAsia"/>
          <w:bCs/>
          <w:szCs w:val="21"/>
        </w:rPr>
        <w:t>った</w:t>
      </w:r>
      <w:r w:rsidRPr="00C42A90">
        <w:rPr>
          <w:rFonts w:ascii="Meiryo UI" w:eastAsia="Meiryo UI" w:hAnsi="Meiryo UI" w:hint="eastAsia"/>
          <w:bCs/>
          <w:szCs w:val="21"/>
        </w:rPr>
        <w:t>。</w:t>
      </w:r>
      <w:r>
        <w:rPr>
          <w:rFonts w:ascii="Meiryo UI" w:eastAsia="Meiryo UI" w:hAnsi="Meiryo UI" w:hint="eastAsia"/>
          <w:bCs/>
          <w:szCs w:val="21"/>
        </w:rPr>
        <w:t>その後</w:t>
      </w:r>
      <w:r w:rsidRPr="00C42A90">
        <w:rPr>
          <w:rFonts w:ascii="Meiryo UI" w:eastAsia="Meiryo UI" w:hAnsi="Meiryo UI" w:hint="eastAsia"/>
          <w:bCs/>
          <w:szCs w:val="21"/>
        </w:rPr>
        <w:t>三池藩の北部は柳河藩に転封とな</w:t>
      </w:r>
      <w:r>
        <w:rPr>
          <w:rFonts w:ascii="Meiryo UI" w:eastAsia="Meiryo UI" w:hAnsi="Meiryo UI" w:hint="eastAsia"/>
          <w:bCs/>
          <w:szCs w:val="21"/>
        </w:rPr>
        <w:t>った</w:t>
      </w:r>
      <w:r w:rsidRPr="00C42A90">
        <w:rPr>
          <w:rFonts w:ascii="Meiryo UI" w:eastAsia="Meiryo UI" w:hAnsi="Meiryo UI" w:hint="eastAsia"/>
          <w:bCs/>
          <w:szCs w:val="21"/>
        </w:rPr>
        <w:t>。</w:t>
      </w:r>
      <w:r>
        <w:rPr>
          <w:rFonts w:ascii="Meiryo UI" w:eastAsia="Meiryo UI" w:hAnsi="Meiryo UI" w:hint="eastAsia"/>
          <w:bCs/>
          <w:szCs w:val="21"/>
        </w:rPr>
        <w:t>残りの</w:t>
      </w:r>
      <w:r w:rsidRPr="00C42A90">
        <w:rPr>
          <w:rFonts w:ascii="Meiryo UI" w:eastAsia="Meiryo UI" w:hAnsi="Meiryo UI" w:hint="eastAsia"/>
          <w:bCs/>
          <w:szCs w:val="21"/>
        </w:rPr>
        <w:t>三池藩</w:t>
      </w:r>
      <w:r>
        <w:rPr>
          <w:rFonts w:ascii="Meiryo UI" w:eastAsia="Meiryo UI" w:hAnsi="Meiryo UI" w:hint="eastAsia"/>
          <w:bCs/>
          <w:szCs w:val="21"/>
        </w:rPr>
        <w:t>領地</w:t>
      </w:r>
      <w:r w:rsidRPr="00C42A90">
        <w:rPr>
          <w:rFonts w:ascii="Meiryo UI" w:eastAsia="Meiryo UI" w:hAnsi="Meiryo UI" w:hint="eastAsia"/>
          <w:bCs/>
          <w:szCs w:val="21"/>
        </w:rPr>
        <w:t>は1851年に立花家に返還され、1871年の廃藩置県まで立花</w:t>
      </w:r>
      <w:r w:rsidRPr="005863DC">
        <w:rPr>
          <w:rFonts w:ascii="Meiryo UI" w:eastAsia="Meiryo UI" w:hAnsi="Meiryo UI" w:hint="eastAsia"/>
          <w:bCs/>
          <w:szCs w:val="21"/>
        </w:rPr>
        <w:t>種恭</w:t>
      </w:r>
      <w:r w:rsidRPr="00C42A90">
        <w:rPr>
          <w:rFonts w:ascii="Meiryo UI" w:eastAsia="Meiryo UI" w:hAnsi="Meiryo UI" w:hint="eastAsia"/>
          <w:bCs/>
          <w:szCs w:val="21"/>
        </w:rPr>
        <w:t>（1836～1905）が治</w:t>
      </w:r>
      <w:r>
        <w:rPr>
          <w:rFonts w:ascii="Meiryo UI" w:eastAsia="Meiryo UI" w:hAnsi="Meiryo UI" w:hint="eastAsia"/>
          <w:bCs/>
          <w:szCs w:val="21"/>
        </w:rPr>
        <w:t>めた</w:t>
      </w:r>
      <w:r w:rsidRPr="00C42A90">
        <w:rPr>
          <w:rFonts w:ascii="Meiryo UI" w:eastAsia="Meiryo UI" w:hAnsi="Meiryo UI" w:hint="eastAsia"/>
          <w:bCs/>
          <w:szCs w:val="21"/>
        </w:rPr>
        <w:t>。</w:t>
      </w:r>
      <w:r w:rsidRPr="005863DC">
        <w:rPr>
          <w:rFonts w:ascii="Meiryo UI" w:eastAsia="Meiryo UI" w:hAnsi="Meiryo UI" w:hint="eastAsia"/>
          <w:bCs/>
          <w:szCs w:val="21"/>
        </w:rPr>
        <w:t>種恭</w:t>
      </w:r>
      <w:r w:rsidRPr="00C42A90">
        <w:rPr>
          <w:rFonts w:ascii="Meiryo UI" w:eastAsia="Meiryo UI" w:hAnsi="Meiryo UI" w:hint="eastAsia"/>
          <w:bCs/>
          <w:szCs w:val="21"/>
        </w:rPr>
        <w:t>は石炭の採掘を強化し、明治期（1868～1912）の三池炭鉱の工業化の基礎を築</w:t>
      </w:r>
      <w:r>
        <w:rPr>
          <w:rFonts w:ascii="Meiryo UI" w:eastAsia="Meiryo UI" w:hAnsi="Meiryo UI" w:hint="eastAsia"/>
          <w:bCs/>
          <w:szCs w:val="21"/>
        </w:rPr>
        <w:t>い</w:t>
      </w:r>
      <w:r w:rsidRPr="00C42A90">
        <w:rPr>
          <w:rFonts w:ascii="Meiryo UI" w:eastAsia="Meiryo UI" w:hAnsi="Meiryo UI" w:hint="eastAsia"/>
          <w:bCs/>
          <w:szCs w:val="21"/>
        </w:rPr>
        <w:t>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F6"/>
    <w:rsid w:val="001045F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3FE71-6CF9-4FD0-BCBD-1502D9CF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4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5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5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5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5F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045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045F6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