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385" w:rsidRPr="00891BE5" w:rsidRDefault="00576385" w:rsidP="007934A8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7934A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三井港倶楽部</w:t>
      </w:r>
    </w:p>
    <w:p w:rsidR="00576385" w:rsidRPr="001B3BFC" w:rsidRDefault="00576385" w:rsidP="007934A8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576385" w:rsidRPr="006537D3" w:rsidRDefault="00576385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6537D3">
        <w:rPr>
          <w:rFonts w:ascii="Meiryo UI" w:eastAsia="Meiryo UI" w:hAnsi="Meiryo UI" w:hint="eastAsia"/>
          <w:bCs/>
          <w:szCs w:val="21"/>
        </w:rPr>
        <w:t>三井港倶楽部は、三池港の開港と同じ1908年に完成し</w:t>
      </w:r>
      <w:r>
        <w:rPr>
          <w:rFonts w:ascii="Meiryo UI" w:eastAsia="Meiryo UI" w:hAnsi="Meiryo UI" w:hint="eastAsia"/>
          <w:bCs/>
          <w:szCs w:val="21"/>
        </w:rPr>
        <w:t>た</w:t>
      </w:r>
      <w:r w:rsidRPr="006537D3">
        <w:rPr>
          <w:rFonts w:ascii="Meiryo UI" w:eastAsia="Meiryo UI" w:hAnsi="Meiryo UI" w:hint="eastAsia"/>
          <w:bCs/>
          <w:szCs w:val="21"/>
        </w:rPr>
        <w:t>。三池炭鉱を運営していた</w:t>
      </w:r>
      <w:r>
        <w:rPr>
          <w:rFonts w:ascii="Meiryo UI" w:eastAsia="Meiryo UI" w:hAnsi="Meiryo UI" w:hint="eastAsia"/>
          <w:bCs/>
          <w:szCs w:val="21"/>
        </w:rPr>
        <w:t>三井</w:t>
      </w:r>
      <w:r w:rsidRPr="006537D3">
        <w:rPr>
          <w:rFonts w:ascii="Meiryo UI" w:eastAsia="Meiryo UI" w:hAnsi="Meiryo UI" w:hint="eastAsia"/>
          <w:bCs/>
          <w:szCs w:val="21"/>
        </w:rPr>
        <w:t>グループが所有していた。外国船の船長や</w:t>
      </w:r>
      <w:r>
        <w:rPr>
          <w:rFonts w:ascii="Meiryo UI" w:eastAsia="Meiryo UI" w:hAnsi="Meiryo UI" w:hint="eastAsia"/>
          <w:bCs/>
          <w:szCs w:val="21"/>
        </w:rPr>
        <w:t>役員</w:t>
      </w:r>
      <w:r w:rsidRPr="006537D3">
        <w:rPr>
          <w:rFonts w:ascii="Meiryo UI" w:eastAsia="Meiryo UI" w:hAnsi="Meiryo UI" w:hint="eastAsia"/>
          <w:bCs/>
          <w:szCs w:val="21"/>
        </w:rPr>
        <w:t>が休息し楽しむことができるように、港の喧騒から離れた場所に建てられた。</w:t>
      </w:r>
      <w:r w:rsidRPr="001E4648">
        <w:rPr>
          <w:rFonts w:ascii="Meiryo UI" w:eastAsia="Meiryo UI" w:hAnsi="Meiryo UI" w:hint="eastAsia"/>
          <w:bCs/>
          <w:szCs w:val="21"/>
        </w:rPr>
        <w:t>三井グループの社交の場として、政治家や実業家</w:t>
      </w:r>
      <w:r>
        <w:rPr>
          <w:rFonts w:ascii="Meiryo UI" w:eastAsia="Meiryo UI" w:hAnsi="Meiryo UI" w:hint="eastAsia"/>
          <w:bCs/>
          <w:szCs w:val="21"/>
        </w:rPr>
        <w:t>に</w:t>
      </w:r>
      <w:r w:rsidRPr="001E4648">
        <w:rPr>
          <w:rFonts w:ascii="Meiryo UI" w:eastAsia="Meiryo UI" w:hAnsi="Meiryo UI" w:hint="eastAsia"/>
          <w:bCs/>
          <w:szCs w:val="21"/>
        </w:rPr>
        <w:t>も利用されていた。</w:t>
      </w:r>
      <w:r w:rsidRPr="006537D3">
        <w:rPr>
          <w:rFonts w:ascii="Meiryo UI" w:eastAsia="Meiryo UI" w:hAnsi="Meiryo UI" w:hint="eastAsia"/>
          <w:bCs/>
          <w:szCs w:val="21"/>
        </w:rPr>
        <w:t>日本人</w:t>
      </w:r>
      <w:r>
        <w:rPr>
          <w:rFonts w:ascii="Meiryo UI" w:eastAsia="Meiryo UI" w:hAnsi="Meiryo UI" w:hint="eastAsia"/>
          <w:bCs/>
          <w:szCs w:val="21"/>
        </w:rPr>
        <w:t>客用に和様式の建物</w:t>
      </w:r>
      <w:r w:rsidRPr="006537D3">
        <w:rPr>
          <w:rFonts w:ascii="Meiryo UI" w:eastAsia="Meiryo UI" w:hAnsi="Meiryo UI" w:hint="eastAsia"/>
          <w:bCs/>
          <w:szCs w:val="21"/>
        </w:rPr>
        <w:t>がクラブハウスの隣に建っていたこともあ</w:t>
      </w:r>
      <w:r>
        <w:rPr>
          <w:rFonts w:ascii="Meiryo UI" w:eastAsia="Meiryo UI" w:hAnsi="Meiryo UI" w:hint="eastAsia"/>
          <w:bCs/>
          <w:szCs w:val="21"/>
        </w:rPr>
        <w:t>った</w:t>
      </w:r>
      <w:r w:rsidRPr="006537D3">
        <w:rPr>
          <w:rFonts w:ascii="Meiryo UI" w:eastAsia="Meiryo UI" w:hAnsi="Meiryo UI" w:hint="eastAsia"/>
          <w:bCs/>
          <w:szCs w:val="21"/>
        </w:rPr>
        <w:t>。</w:t>
      </w:r>
    </w:p>
    <w:p w:rsidR="00576385" w:rsidRPr="006537D3" w:rsidRDefault="00576385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576385" w:rsidRPr="000F75DD" w:rsidRDefault="00576385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0F75DD">
        <w:rPr>
          <w:rFonts w:ascii="Meiryo UI" w:eastAsia="Meiryo UI" w:hAnsi="Meiryo UI" w:hint="eastAsia"/>
          <w:bCs/>
          <w:szCs w:val="21"/>
        </w:rPr>
        <w:t>洋風の2階建てのクラブハウスには、1階に居間、応接間、食堂、ビリヤード室、給仕場、化粧室、浴室があった。2階にはホール、応接間、寝室が3室あった。屋根裏は使用人の寝室だった。1986年に改装された木造建築は、アーチ型の天井、暖炉、錬鉄製の門やフェンスを残している。</w:t>
      </w:r>
    </w:p>
    <w:p w:rsidR="00576385" w:rsidRPr="000F75DD" w:rsidRDefault="00576385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576385" w:rsidRDefault="00576385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0F75DD">
        <w:rPr>
          <w:rFonts w:ascii="Meiryo UI" w:eastAsia="Meiryo UI" w:hAnsi="Meiryo UI" w:hint="eastAsia"/>
          <w:bCs/>
          <w:szCs w:val="21"/>
        </w:rPr>
        <w:t>第二次世界大戦後、連合国軍総司令部がこの建物を接収し、庭園の奥の部分はテニスコートとして使用された。現在は芝生の広場となっている。</w:t>
      </w:r>
    </w:p>
    <w:p w:rsidR="00576385" w:rsidRPr="000F75DD" w:rsidRDefault="00576385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576385" w:rsidRPr="006537D3" w:rsidRDefault="00576385" w:rsidP="007934A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6537D3">
        <w:rPr>
          <w:rFonts w:ascii="Meiryo UI" w:eastAsia="Meiryo UI" w:hAnsi="Meiryo UI" w:hint="eastAsia"/>
          <w:bCs/>
          <w:szCs w:val="21"/>
        </w:rPr>
        <w:t>現在、クラブハウスは三井松島グループの会社が所有し、フレンチレストランや結婚式場として</w:t>
      </w:r>
      <w:r>
        <w:rPr>
          <w:rFonts w:ascii="Meiryo UI" w:eastAsia="Meiryo UI" w:hAnsi="Meiryo UI" w:hint="eastAsia"/>
          <w:bCs/>
          <w:szCs w:val="21"/>
        </w:rPr>
        <w:t>利用されている</w:t>
      </w:r>
      <w:r w:rsidRPr="006537D3">
        <w:rPr>
          <w:rFonts w:ascii="Meiryo UI" w:eastAsia="Meiryo UI" w:hAnsi="Meiryo UI" w:hint="eastAsia"/>
          <w:bCs/>
          <w:szCs w:val="21"/>
        </w:rPr>
        <w:t>。大牟田市の有形文化財に指定されてい</w:t>
      </w:r>
      <w:r>
        <w:rPr>
          <w:rFonts w:ascii="Meiryo UI" w:eastAsia="Meiryo UI" w:hAnsi="Meiryo UI" w:hint="eastAsia"/>
          <w:bCs/>
          <w:szCs w:val="21"/>
        </w:rPr>
        <w:t>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85"/>
    <w:rsid w:val="001A5971"/>
    <w:rsid w:val="0057638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F4167-9821-4879-8662-B2453BA1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3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3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3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3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3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3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3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63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63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63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63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6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6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6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3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63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63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638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763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76385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2025-08-29T20:36:00Z</dcterms:created>
  <dcterms:modified xsi:type="dcterms:W3CDTF">2025-08-29T20:36:00Z</dcterms:modified>
</cp:coreProperties>
</file>