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354" w:rsidRPr="00891BE5" w:rsidRDefault="00CD4354" w:rsidP="00513EA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513EA3">
        <w:rPr>
          <w:rFonts w:eastAsia="Meiryo UI"/>
          <w:b/>
          <w:bCs/>
          <w:color w:val="000000" w:themeColor="text1"/>
          <w:spacing w:val="-1"/>
          <w:lang w:eastAsia="ja-JP"/>
        </w:rPr>
        <w:t xml:space="preserve">Former </w:t>
      </w:r>
      <w:r w:rsidRPr="00513EA3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Honjin</w:t>
      </w:r>
      <w:r w:rsidRPr="00513EA3">
        <w:rPr>
          <w:rFonts w:eastAsia="Meiryo UI"/>
          <w:b/>
          <w:bCs/>
          <w:color w:val="000000" w:themeColor="text1"/>
          <w:spacing w:val="-1"/>
          <w:lang w:eastAsia="ja-JP"/>
        </w:rPr>
        <w:t>: Home of Takeuchi Gozaemon</w:t>
      </w:r>
    </w:p>
    <w:p/>
    <w:p w:rsidR="00CD4354" w:rsidRPr="005F57CA" w:rsidRDefault="00CD4354" w:rsidP="00513EA3">
      <w:pPr>
        <w:spacing w:before="165" w:line="319" w:lineRule="auto"/>
        <w:ind w:left="289" w:right="284"/>
        <w:rPr>
          <w:sz w:val="24"/>
        </w:rPr>
      </w:pPr>
      <w:r w:rsidRPr="008244BB">
        <w:rPr>
          <w:sz w:val="24"/>
        </w:rPr>
        <w:t xml:space="preserve">This building was originally Kinomoto-juku’s </w:t>
      </w:r>
      <w:r w:rsidRPr="008244BB">
        <w:rPr>
          <w:i/>
          <w:iCs/>
          <w:sz w:val="24"/>
        </w:rPr>
        <w:t>honjin</w:t>
      </w:r>
      <w:r w:rsidRPr="008244BB">
        <w:rPr>
          <w:sz w:val="24"/>
        </w:rPr>
        <w:t xml:space="preserve">, an inn </w:t>
      </w:r>
      <w:r>
        <w:rPr>
          <w:rFonts w:hint="eastAsia"/>
          <w:sz w:val="24"/>
        </w:rPr>
        <w:t>that served traveling</w:t>
      </w:r>
      <w:r w:rsidRPr="008244BB">
        <w:rPr>
          <w:sz w:val="24"/>
        </w:rPr>
        <w:t xml:space="preserve"> daimyo</w:t>
      </w:r>
      <w:r>
        <w:rPr>
          <w:sz w:val="24"/>
        </w:rPr>
        <w:t xml:space="preserve"> lords</w:t>
      </w:r>
      <w:r w:rsidRPr="008244BB">
        <w:rPr>
          <w:sz w:val="24"/>
        </w:rPr>
        <w:t xml:space="preserve"> and other prestigious guests who passed through the area. The inn was owned by the Takeuchi f</w:t>
      </w:r>
      <w:r w:rsidRPr="005F57CA">
        <w:rPr>
          <w:sz w:val="24"/>
        </w:rPr>
        <w:t xml:space="preserve">amily. In the mid-nineteenth century, the Takeuchi family started making and selling medicine in addition to running the </w:t>
      </w:r>
      <w:r w:rsidRPr="005F57CA">
        <w:rPr>
          <w:i/>
          <w:iCs/>
          <w:sz w:val="24"/>
        </w:rPr>
        <w:t>honjin</w:t>
      </w:r>
      <w:r w:rsidRPr="005F57CA">
        <w:rPr>
          <w:sz w:val="24"/>
        </w:rPr>
        <w:t xml:space="preserve">. During the Meiji period (1868–1912), Takeuchi Gozaemon (dates unknown), the twenty-second family head, </w:t>
      </w:r>
      <w:r w:rsidRPr="005F57CA">
        <w:rPr>
          <w:rFonts w:hint="eastAsia"/>
          <w:sz w:val="24"/>
        </w:rPr>
        <w:t xml:space="preserve">earned </w:t>
      </w:r>
      <w:r w:rsidRPr="005F57CA">
        <w:rPr>
          <w:sz w:val="24"/>
        </w:rPr>
        <w:t>a pharmacist’s license. Although the Takeuchi family pharmacy is now in a different building, their approximately 170-year-old family business continues today.</w:t>
      </w:r>
    </w:p>
    <w:p w:rsidR="00CD4354" w:rsidRPr="005F57CA" w:rsidRDefault="00CD4354" w:rsidP="00513EA3">
      <w:pPr>
        <w:spacing w:before="165" w:line="319" w:lineRule="auto"/>
        <w:ind w:left="289" w:right="284"/>
        <w:rPr>
          <w:sz w:val="24"/>
        </w:rPr>
      </w:pPr>
    </w:p>
    <w:p w:rsidR="00CD4354" w:rsidRPr="005F57CA" w:rsidRDefault="00CD4354" w:rsidP="00513EA3">
      <w:pPr>
        <w:spacing w:before="165" w:line="319" w:lineRule="auto"/>
        <w:ind w:left="289" w:right="284"/>
        <w:rPr>
          <w:b/>
          <w:sz w:val="24"/>
        </w:rPr>
      </w:pPr>
      <w:r w:rsidRPr="005F57CA">
        <w:rPr>
          <w:b/>
          <w:sz w:val="24"/>
        </w:rPr>
        <w:t>To the Right: Kyoto; to the Left: Edo</w:t>
      </w:r>
    </w:p>
    <w:p w:rsidR="00CD4354" w:rsidRPr="005F57CA" w:rsidRDefault="00CD4354" w:rsidP="00513EA3">
      <w:pPr>
        <w:spacing w:before="165" w:line="319" w:lineRule="auto"/>
        <w:ind w:left="289" w:right="284"/>
        <w:rPr>
          <w:sz w:val="24"/>
        </w:rPr>
      </w:pPr>
      <w:r w:rsidRPr="005F57CA">
        <w:rPr>
          <w:sz w:val="24"/>
        </w:rPr>
        <w:t>This inscribed stone marker is a reproduction of the signpost that once stood at thi</w:t>
      </w:r>
      <w:r w:rsidRPr="005F57CA">
        <w:rPr>
          <w:rFonts w:hint="eastAsia"/>
          <w:sz w:val="24"/>
        </w:rPr>
        <w:t>s</w:t>
      </w:r>
      <w:r w:rsidRPr="005F57CA">
        <w:rPr>
          <w:sz w:val="24"/>
        </w:rPr>
        <w:t xml:space="preserve"> crossroads. The Hokkoku Kaidō Road continued southwest, toward Kyoto, and the Hokkoku-waki Ōkan Road went west, toward Edo (now Tokyo).</w:t>
      </w:r>
    </w:p>
    <w:p w:rsidR="00CD4354" w:rsidRPr="005F57CA" w:rsidRDefault="00CD4354" w:rsidP="00513EA3">
      <w:pPr>
        <w:spacing w:before="165" w:line="319" w:lineRule="auto"/>
        <w:ind w:left="289" w:right="284"/>
        <w:rPr>
          <w:sz w:val="24"/>
        </w:rPr>
      </w:pPr>
    </w:p>
    <w:p w:rsidR="00CD4354" w:rsidRPr="005F57CA" w:rsidRDefault="00CD4354" w:rsidP="00513EA3">
      <w:pPr>
        <w:spacing w:before="165" w:line="319" w:lineRule="auto"/>
        <w:ind w:left="289" w:right="284"/>
        <w:rPr>
          <w:b/>
          <w:bCs/>
          <w:sz w:val="24"/>
        </w:rPr>
      </w:pPr>
      <w:r w:rsidRPr="005F57CA">
        <w:rPr>
          <w:b/>
          <w:bCs/>
          <w:i/>
          <w:iCs/>
          <w:sz w:val="24"/>
        </w:rPr>
        <w:t>Inuzakura</w:t>
      </w:r>
      <w:r w:rsidRPr="005F57CA">
        <w:rPr>
          <w:b/>
          <w:bCs/>
          <w:sz w:val="24"/>
        </w:rPr>
        <w:t xml:space="preserve"> Tree</w:t>
      </w:r>
    </w:p>
    <w:p w:rsidR="00CD4354" w:rsidRPr="00513EA3" w:rsidRDefault="00CD4354" w:rsidP="00513EA3">
      <w:pPr>
        <w:spacing w:before="165" w:line="319" w:lineRule="auto"/>
        <w:ind w:left="289" w:right="284"/>
        <w:rPr>
          <w:sz w:val="24"/>
        </w:rPr>
      </w:pPr>
      <w:r w:rsidRPr="005F57CA">
        <w:rPr>
          <w:sz w:val="24"/>
        </w:rPr>
        <w:t xml:space="preserve">This large </w:t>
      </w:r>
      <w:r w:rsidRPr="005F57CA">
        <w:rPr>
          <w:i/>
          <w:iCs/>
          <w:sz w:val="24"/>
        </w:rPr>
        <w:t>inuzakura</w:t>
      </w:r>
      <w:r w:rsidRPr="005F57CA">
        <w:rPr>
          <w:sz w:val="24"/>
        </w:rPr>
        <w:t xml:space="preserve"> tree is all that remains of a rest area where travelers would </w:t>
      </w:r>
      <w:r w:rsidRPr="005F57CA">
        <w:rPr>
          <w:rFonts w:hint="eastAsia"/>
          <w:sz w:val="24"/>
        </w:rPr>
        <w:t xml:space="preserve">stop to </w:t>
      </w:r>
      <w:r w:rsidRPr="005F57CA">
        <w:rPr>
          <w:sz w:val="24"/>
        </w:rPr>
        <w:t xml:space="preserve">wash their feet and their horses’ bridles in a nearby stream. According to legend, </w:t>
      </w:r>
      <w:r w:rsidRPr="005F57CA">
        <w:rPr>
          <w:rFonts w:hint="eastAsia"/>
          <w:sz w:val="24"/>
        </w:rPr>
        <w:t xml:space="preserve">the powerful daimyo </w:t>
      </w:r>
      <w:r w:rsidRPr="005F57CA">
        <w:rPr>
          <w:sz w:val="24"/>
        </w:rPr>
        <w:t xml:space="preserve">Toyotomi Hideyoshi (1537–1598) buried his horse here. Hideyoshi stuck his whip into the soil as a grave marker, and </w:t>
      </w:r>
      <w:r w:rsidRPr="005F57CA">
        <w:rPr>
          <w:rFonts w:hint="eastAsia"/>
          <w:sz w:val="24"/>
        </w:rPr>
        <w:t xml:space="preserve">it is said to have sprouted into </w:t>
      </w:r>
      <w:r w:rsidRPr="005F57CA">
        <w:rPr>
          <w:sz w:val="24"/>
        </w:rPr>
        <w:t xml:space="preserve">this </w:t>
      </w:r>
      <w:r w:rsidRPr="005F57CA">
        <w:rPr>
          <w:i/>
          <w:iCs/>
          <w:sz w:val="24"/>
        </w:rPr>
        <w:t>inuzakura</w:t>
      </w:r>
      <w:r w:rsidRPr="005F57CA">
        <w:rPr>
          <w:sz w:val="24"/>
        </w:rPr>
        <w:t xml:space="preserve"> tree.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54"/>
    <w:rsid w:val="001A5971"/>
    <w:rsid w:val="00625A2B"/>
    <w:rsid w:val="00C41D39"/>
    <w:rsid w:val="00C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6CFAA-1697-47E2-858F-D7957985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CD43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3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3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3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3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3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3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D43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43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43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4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4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4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4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4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43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4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4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4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3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43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4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43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435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D43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D435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