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A260B" w:rsidRPr="002A335B" w:rsidRDefault="008A260B" w:rsidP="002A335B">
      <w:pPr>
        <w:pStyle w:val="aa"/>
        <w:spacing w:before="50" w:line="480" w:lineRule="auto"/>
        <w:ind w:left="289"/>
        <w:rPr>
          <w:rFonts w:eastAsia="Meiryo UI"/>
          <w:b/>
          <w:bCs/>
          <w:color w:val="000000" w:themeColor="text1"/>
          <w:spacing w:val="-1"/>
          <w:lang w:eastAsia="ja-JP"/>
        </w:rPr>
      </w:pPr>
      <w:r w:rsidRPr="002A335B">
        <w:rPr>
          <w:rFonts w:eastAsia="Meiryo UI"/>
          <w:b/>
          <w:bCs/>
          <w:color w:val="000000" w:themeColor="text1"/>
          <w:spacing w:val="-1"/>
          <w:lang w:eastAsia="ja-JP"/>
        </w:rPr>
        <w:t>National treasure</w:t>
      </w:r>
    </w:p>
    <w:p/>
    <w:p w:rsidR="008A260B" w:rsidRPr="00E26402" w:rsidRDefault="008A260B" w:rsidP="00E26402">
      <w:pPr>
        <w:pStyle w:val="aa"/>
        <w:spacing w:before="50" w:line="480" w:lineRule="auto"/>
        <w:ind w:left="289"/>
        <w:rPr>
          <w:rFonts w:eastAsia="Meiryo UI"/>
          <w:b/>
          <w:bCs/>
          <w:color w:val="000000" w:themeColor="text1"/>
          <w:spacing w:val="-1"/>
          <w:lang w:eastAsia="ja-JP"/>
        </w:rPr>
      </w:pPr>
      <w:r w:rsidRPr="00E26402">
        <w:rPr>
          <w:rFonts w:eastAsia="Meiryo UI"/>
          <w:b/>
          <w:bCs/>
          <w:i/>
          <w:iCs/>
          <w:color w:val="000000" w:themeColor="text1"/>
          <w:spacing w:val="-1"/>
          <w:lang w:eastAsia="ja-JP"/>
        </w:rPr>
        <w:t>Dadaiko</w:t>
      </w:r>
      <w:r w:rsidRPr="00E26402">
        <w:rPr>
          <w:rFonts w:eastAsia="Meiryo UI"/>
          <w:b/>
          <w:bCs/>
          <w:color w:val="000000" w:themeColor="text1"/>
          <w:spacing w:val="-1"/>
          <w:lang w:eastAsia="ja-JP"/>
        </w:rPr>
        <w:t xml:space="preserve"> (Large Festival Drums)</w:t>
      </w:r>
    </w:p>
    <w:p w:rsidR="008A260B" w:rsidRPr="00317898" w:rsidRDefault="008A260B" w:rsidP="00E26402">
      <w:pPr>
        <w:spacing w:before="165" w:line="319" w:lineRule="auto"/>
        <w:ind w:left="289" w:right="284"/>
        <w:rPr>
          <w:rFonts w:eastAsia="Meiryo UI"/>
          <w:sz w:val="24"/>
        </w:rPr>
      </w:pPr>
      <w:r w:rsidRPr="00317898">
        <w:rPr>
          <w:rFonts w:eastAsia="Meiryo UI"/>
          <w:sz w:val="24"/>
        </w:rPr>
        <w:t xml:space="preserve">This pair of taiko drums was played at the annual Kasuga Wakamiya On-Matsuri Festival as accompaniment to </w:t>
      </w:r>
      <w:r w:rsidRPr="00317898">
        <w:rPr>
          <w:rFonts w:eastAsia="Meiryo UI"/>
          <w:i/>
          <w:sz w:val="24"/>
        </w:rPr>
        <w:t>bugaku</w:t>
      </w:r>
      <w:r w:rsidRPr="00317898">
        <w:rPr>
          <w:rFonts w:eastAsia="Meiryo UI"/>
          <w:sz w:val="24"/>
        </w:rPr>
        <w:t>, a form of traditional court dance. The drums were made in 1200 and used until 197</w:t>
      </w:r>
      <w:r>
        <w:rPr>
          <w:rFonts w:eastAsia="Meiryo UI" w:hint="eastAsia"/>
          <w:sz w:val="24"/>
        </w:rPr>
        <w:t>6</w:t>
      </w:r>
      <w:r w:rsidRPr="00317898">
        <w:rPr>
          <w:rFonts w:eastAsia="Meiryo UI"/>
          <w:sz w:val="24"/>
        </w:rPr>
        <w:t>. Today, re-creations are used instead.</w:t>
      </w:r>
    </w:p>
    <w:p w:rsidR="008A260B" w:rsidRPr="00317898" w:rsidRDefault="008A260B" w:rsidP="00E26402">
      <w:pPr>
        <w:spacing w:before="165" w:line="319" w:lineRule="auto"/>
        <w:ind w:left="289" w:right="284"/>
        <w:rPr>
          <w:rFonts w:eastAsia="Meiryo UI"/>
          <w:sz w:val="24"/>
        </w:rPr>
      </w:pPr>
    </w:p>
    <w:p w:rsidR="008A260B" w:rsidRPr="00317898" w:rsidRDefault="008A260B" w:rsidP="00E26402">
      <w:pPr>
        <w:spacing w:before="165" w:line="319" w:lineRule="auto"/>
        <w:ind w:left="289" w:right="284"/>
        <w:rPr>
          <w:rFonts w:eastAsia="Meiryo UI"/>
          <w:sz w:val="24"/>
        </w:rPr>
      </w:pPr>
      <w:r w:rsidRPr="00317898">
        <w:rPr>
          <w:rFonts w:eastAsia="Meiryo UI"/>
          <w:i/>
          <w:iCs/>
          <w:sz w:val="24"/>
        </w:rPr>
        <w:t>Bugaku</w:t>
      </w:r>
      <w:r w:rsidRPr="00317898">
        <w:rPr>
          <w:rFonts w:eastAsia="Meiryo UI"/>
          <w:sz w:val="24"/>
        </w:rPr>
        <w:t xml:space="preserve"> is performed in pairs of “left” and “right” dances. Dances of the left (</w:t>
      </w:r>
      <w:r w:rsidRPr="00317898">
        <w:rPr>
          <w:rFonts w:eastAsia="Meiryo UI"/>
          <w:i/>
          <w:sz w:val="24"/>
        </w:rPr>
        <w:t>samai</w:t>
      </w:r>
      <w:r w:rsidRPr="00317898">
        <w:rPr>
          <w:rFonts w:eastAsia="Meiryo UI"/>
          <w:sz w:val="24"/>
        </w:rPr>
        <w:t>) originate from China, and dances of the right (</w:t>
      </w:r>
      <w:r w:rsidRPr="00317898">
        <w:rPr>
          <w:rFonts w:eastAsia="Meiryo UI"/>
          <w:i/>
          <w:sz w:val="24"/>
        </w:rPr>
        <w:t>umai</w:t>
      </w:r>
      <w:r w:rsidRPr="00317898">
        <w:rPr>
          <w:rFonts w:eastAsia="Meiryo UI"/>
          <w:sz w:val="24"/>
        </w:rPr>
        <w:t>) are associated with the Korean Peninsula. Accordingly, this pair of drums also has a “left” and “right,” and each type of dance was accompanied by its corresponding drum.</w:t>
      </w:r>
    </w:p>
    <w:p w:rsidR="008A260B" w:rsidRPr="00317898" w:rsidRDefault="008A260B" w:rsidP="00E26402">
      <w:pPr>
        <w:spacing w:before="165" w:line="319" w:lineRule="auto"/>
        <w:ind w:left="289" w:right="284"/>
        <w:rPr>
          <w:rFonts w:eastAsia="Meiryo UI"/>
          <w:sz w:val="24"/>
        </w:rPr>
      </w:pPr>
    </w:p>
    <w:p w:rsidR="008A260B" w:rsidRPr="00317898" w:rsidRDefault="008A260B" w:rsidP="00E26402">
      <w:pPr>
        <w:spacing w:before="165" w:line="319" w:lineRule="auto"/>
        <w:ind w:left="289" w:right="284"/>
        <w:rPr>
          <w:rFonts w:eastAsia="Meiryo UI"/>
          <w:sz w:val="24"/>
        </w:rPr>
      </w:pPr>
      <w:r w:rsidRPr="00317898">
        <w:rPr>
          <w:rFonts w:eastAsia="Meiryo UI"/>
          <w:sz w:val="24"/>
        </w:rPr>
        <w:t xml:space="preserve">The distinction between left and right is mirrored in the carvings and other decorations of the drums, which include yin-yang symbology. </w:t>
      </w:r>
      <w:r w:rsidRPr="00E3291C">
        <w:rPr>
          <w:rFonts w:eastAsia="Meiryo UI"/>
          <w:sz w:val="24"/>
        </w:rPr>
        <w:t>Following</w:t>
      </w:r>
      <w:r w:rsidRPr="00317898">
        <w:rPr>
          <w:rFonts w:eastAsia="Meiryo UI"/>
          <w:sz w:val="24"/>
        </w:rPr>
        <w:t xml:space="preserve"> the pair of oppositional forces, the right drum’s phoenix and moon represent the passive and feminine yin, and the left drum’s dragon and sun represent the active and masculine yang.</w:t>
      </w:r>
    </w:p>
    <w:p w:rsidR="008A260B" w:rsidRPr="00317898" w:rsidRDefault="008A260B" w:rsidP="00E26402">
      <w:pPr>
        <w:spacing w:before="165" w:line="319" w:lineRule="auto"/>
        <w:ind w:left="289" w:right="284"/>
        <w:rPr>
          <w:rFonts w:eastAsia="Meiryo UI"/>
          <w:sz w:val="24"/>
        </w:rPr>
      </w:pPr>
    </w:p>
    <w:p w:rsidR="008A260B" w:rsidRPr="00E26402" w:rsidRDefault="008A260B" w:rsidP="00E26402">
      <w:pPr>
        <w:spacing w:before="165" w:line="319" w:lineRule="auto"/>
        <w:ind w:left="289" w:right="284"/>
      </w:pPr>
      <w:r w:rsidRPr="00317898">
        <w:rPr>
          <w:rFonts w:eastAsia="Meiryo UI"/>
          <w:sz w:val="24"/>
        </w:rPr>
        <w:t>The drums are roughly 6.5 meters in height, including their large sun- and moon-shaped finials. Illustrated records of Kasugataisha Shrine show the drums once had a much taller set of finials, which were destroyed by fire in 1886.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60B"/>
    <w:rsid w:val="001A5971"/>
    <w:rsid w:val="00625A2B"/>
    <w:rsid w:val="008A260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9C871E0-FF6B-40EC-A49F-61D002DFB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8A26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6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26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6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26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26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26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26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8A26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26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26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A26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26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26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26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26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26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260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2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260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26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2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26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26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26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2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26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A260B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8A260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8A260B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2025-08-29T20:37:00Z</dcterms:created>
  <dcterms:modified xsi:type="dcterms:W3CDTF">2025-08-29T20:37:00Z</dcterms:modified>
</cp:coreProperties>
</file>