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5701" w:rsidRPr="00891BE5" w:rsidRDefault="00F35701" w:rsidP="00BA5766">
      <w:pPr>
        <w:pStyle w:val="aa"/>
        <w:spacing w:before="50" w:line="480" w:lineRule="auto"/>
        <w:ind w:left="289"/>
        <w:rPr>
          <w:rFonts w:eastAsia="Meiryo UI"/>
          <w:b/>
          <w:bCs/>
          <w:color w:val="000000" w:themeColor="text1"/>
          <w:spacing w:val="-1"/>
          <w:lang w:eastAsia="ja-JP"/>
        </w:rPr>
      </w:pPr>
      <w:r w:rsidRPr="00BA5766">
        <w:rPr>
          <w:rFonts w:eastAsia="Meiryo UI"/>
          <w:b/>
          <w:bCs/>
          <w:color w:val="000000" w:themeColor="text1"/>
          <w:spacing w:val="-1"/>
          <w:lang w:eastAsia="ja-JP"/>
        </w:rPr>
        <w:t>Shirane Sanzan</w:t>
      </w:r>
    </w:p>
    <w:p/>
    <w:p w:rsidR="00F35701" w:rsidRPr="00C20E2F" w:rsidRDefault="00F35701" w:rsidP="00C20E2F">
      <w:pPr>
        <w:widowControl/>
        <w:spacing w:before="165" w:line="319" w:lineRule="auto"/>
        <w:ind w:left="289" w:right="284"/>
        <w:rPr>
          <w:rFonts w:eastAsia="游明朝"/>
          <w:b/>
          <w:bCs/>
          <w:sz w:val="24"/>
        </w:rPr>
      </w:pPr>
      <w:r w:rsidRPr="00D1321E">
        <w:rPr>
          <w:rFonts w:eastAsia="游明朝"/>
          <w:b/>
          <w:bCs/>
          <w:sz w:val="24"/>
        </w:rPr>
        <w:t>Three white peaks</w:t>
      </w:r>
    </w:p>
    <w:p w:rsidR="00F35701" w:rsidRPr="00D1321E" w:rsidRDefault="00F35701" w:rsidP="00BA5766">
      <w:pPr>
        <w:widowControl/>
        <w:spacing w:before="165" w:line="319" w:lineRule="auto"/>
        <w:ind w:left="289" w:right="284"/>
        <w:rPr>
          <w:rFonts w:eastAsia="游明朝"/>
          <w:sz w:val="24"/>
        </w:rPr>
      </w:pPr>
      <w:r w:rsidRPr="00D1321E">
        <w:rPr>
          <w:rFonts w:eastAsia="游明朝"/>
          <w:sz w:val="24"/>
        </w:rPr>
        <w:t>Mt. Kitadake is the most northerly—</w:t>
      </w:r>
      <w:r w:rsidRPr="00D1321E">
        <w:rPr>
          <w:rFonts w:eastAsia="游明朝"/>
          <w:i/>
          <w:iCs/>
          <w:sz w:val="24"/>
        </w:rPr>
        <w:t>kita</w:t>
      </w:r>
      <w:r w:rsidRPr="00D1321E">
        <w:rPr>
          <w:rFonts w:eastAsia="游明朝"/>
          <w:sz w:val="24"/>
        </w:rPr>
        <w:t xml:space="preserve"> means “north”—of a series of peaks collectively known as Shirane Sanzan, or “Three White-Topped Mountains.” Moving south, the other two in the trio are Mt. Ainodake (literally the “in-between mountain”) and Mt. Notoridake (“farm-bird mountain”). Kitadake (3,193 m) and Ainodake (3,190) are Japan’s second and third tallest mountains, with Notoridake not far behind at over 3,000 meters.</w:t>
      </w:r>
    </w:p>
    <w:p w:rsidR="00F35701" w:rsidRPr="00D1321E" w:rsidRDefault="00F35701" w:rsidP="00BA5766">
      <w:pPr>
        <w:widowControl/>
        <w:spacing w:before="165" w:line="319" w:lineRule="auto"/>
        <w:ind w:left="289" w:right="284"/>
        <w:rPr>
          <w:rFonts w:eastAsia="游明朝"/>
          <w:sz w:val="24"/>
        </w:rPr>
      </w:pPr>
    </w:p>
    <w:p w:rsidR="00F35701" w:rsidRPr="00D1321E" w:rsidRDefault="00F35701" w:rsidP="00BA5766">
      <w:pPr>
        <w:widowControl/>
        <w:spacing w:before="165" w:line="319" w:lineRule="auto"/>
        <w:ind w:left="289" w:right="284"/>
        <w:rPr>
          <w:rFonts w:eastAsia="游明朝"/>
          <w:sz w:val="24"/>
        </w:rPr>
      </w:pPr>
      <w:r w:rsidRPr="00D1321E">
        <w:rPr>
          <w:rFonts w:eastAsia="游明朝"/>
          <w:sz w:val="24"/>
        </w:rPr>
        <w:t>Notoridake gets its name from a bird-shaped patch of snow on its eastern flank that lingers after the spring thaw. Traditionally, its appearance was taken as a sign by farmers to start planting the year’s rice crop.</w:t>
      </w:r>
    </w:p>
    <w:p w:rsidR="00F35701" w:rsidRPr="00D1321E" w:rsidRDefault="00F35701" w:rsidP="00BA5766">
      <w:pPr>
        <w:widowControl/>
        <w:spacing w:before="165" w:line="319" w:lineRule="auto"/>
        <w:ind w:left="289" w:right="284"/>
        <w:rPr>
          <w:rFonts w:eastAsia="游明朝"/>
          <w:sz w:val="24"/>
        </w:rPr>
      </w:pPr>
    </w:p>
    <w:p w:rsidR="00F35701" w:rsidRPr="00D1321E" w:rsidRDefault="00F35701" w:rsidP="00BA5766">
      <w:pPr>
        <w:widowControl/>
        <w:spacing w:before="165" w:line="319" w:lineRule="auto"/>
        <w:ind w:left="289" w:right="284"/>
        <w:rPr>
          <w:rFonts w:eastAsia="游明朝"/>
          <w:sz w:val="24"/>
        </w:rPr>
      </w:pPr>
      <w:r w:rsidRPr="00D1321E">
        <w:rPr>
          <w:rFonts w:eastAsia="游明朝"/>
          <w:sz w:val="24"/>
        </w:rPr>
        <w:t>Ainodake has two of the amphitheater-like hollows at high elevations known as cirques: the Hosozawa cirque on the east flank and the Kitazawa cirque on the northeast. The mountain is thought to have been dozens of meters taller than it is now before the original peak collapsed, an event that accounts for its broad, expansive summit.</w:t>
      </w:r>
    </w:p>
    <w:p w:rsidR="00F35701" w:rsidRPr="00D1321E" w:rsidRDefault="00F35701" w:rsidP="00BA5766">
      <w:pPr>
        <w:widowControl/>
        <w:spacing w:before="165" w:line="319" w:lineRule="auto"/>
        <w:ind w:left="289" w:right="284"/>
        <w:rPr>
          <w:rFonts w:eastAsia="游明朝"/>
          <w:sz w:val="24"/>
        </w:rPr>
      </w:pPr>
    </w:p>
    <w:p w:rsidR="00F35701" w:rsidRPr="00BA5766" w:rsidRDefault="00F35701" w:rsidP="00BA5766">
      <w:pPr>
        <w:widowControl/>
        <w:spacing w:before="165" w:line="319" w:lineRule="auto"/>
        <w:ind w:left="289" w:right="284"/>
        <w:rPr>
          <w:rFonts w:eastAsia="游明朝"/>
          <w:sz w:val="24"/>
        </w:rPr>
      </w:pPr>
      <w:r w:rsidRPr="00D1321E">
        <w:rPr>
          <w:rFonts w:eastAsia="游明朝"/>
          <w:sz w:val="24"/>
        </w:rPr>
        <w:t>Hiking the entire Shirane Sanzan, starting at Hirogawara and finishing at Narada, can be done in a strenuous two days or a more leisurely three.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01"/>
    <w:rsid w:val="001A5971"/>
    <w:rsid w:val="00625A2B"/>
    <w:rsid w:val="00C41D39"/>
    <w:rsid w:val="00F35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FE949F7-60FE-4719-8A11-2B04E984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F357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57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57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357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57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57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57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57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57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F357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57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57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57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57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57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57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57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57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57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57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7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57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701"/>
    <w:pPr>
      <w:spacing w:before="160"/>
      <w:jc w:val="center"/>
    </w:pPr>
    <w:rPr>
      <w:i/>
      <w:iCs/>
      <w:color w:val="404040" w:themeColor="text1" w:themeTint="BF"/>
    </w:rPr>
  </w:style>
  <w:style w:type="character" w:customStyle="1" w:styleId="a8">
    <w:name w:val="引用文 (文字)"/>
    <w:basedOn w:val="a0"/>
    <w:link w:val="a7"/>
    <w:uiPriority w:val="29"/>
    <w:rsid w:val="00F35701"/>
    <w:rPr>
      <w:i/>
      <w:iCs/>
      <w:color w:val="404040" w:themeColor="text1" w:themeTint="BF"/>
    </w:rPr>
  </w:style>
  <w:style w:type="paragraph" w:styleId="a9">
    <w:name w:val="List Paragraph"/>
    <w:basedOn w:val="a"/>
    <w:uiPriority w:val="34"/>
    <w:qFormat/>
    <w:rsid w:val="00F35701"/>
    <w:pPr>
      <w:ind w:left="720"/>
      <w:contextualSpacing/>
    </w:pPr>
  </w:style>
  <w:style w:type="character" w:styleId="21">
    <w:name w:val="Intense Emphasis"/>
    <w:basedOn w:val="a0"/>
    <w:uiPriority w:val="21"/>
    <w:qFormat/>
    <w:rsid w:val="00F35701"/>
    <w:rPr>
      <w:i/>
      <w:iCs/>
      <w:color w:val="0F4761" w:themeColor="accent1" w:themeShade="BF"/>
    </w:rPr>
  </w:style>
  <w:style w:type="paragraph" w:styleId="22">
    <w:name w:val="Intense Quote"/>
    <w:basedOn w:val="a"/>
    <w:next w:val="a"/>
    <w:link w:val="23"/>
    <w:uiPriority w:val="30"/>
    <w:qFormat/>
    <w:rsid w:val="00F35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5701"/>
    <w:rPr>
      <w:i/>
      <w:iCs/>
      <w:color w:val="0F4761" w:themeColor="accent1" w:themeShade="BF"/>
    </w:rPr>
  </w:style>
  <w:style w:type="character" w:styleId="24">
    <w:name w:val="Intense Reference"/>
    <w:basedOn w:val="a0"/>
    <w:uiPriority w:val="32"/>
    <w:qFormat/>
    <w:rsid w:val="00F35701"/>
    <w:rPr>
      <w:b/>
      <w:bCs/>
      <w:smallCaps/>
      <w:color w:val="0F4761" w:themeColor="accent1" w:themeShade="BF"/>
      <w:spacing w:val="5"/>
    </w:rPr>
  </w:style>
  <w:style w:type="paragraph" w:styleId="aa">
    <w:name w:val="Body Text"/>
    <w:basedOn w:val="a"/>
    <w:link w:val="ab"/>
    <w:uiPriority w:val="1"/>
    <w:qFormat/>
    <w:rsid w:val="00F3570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3570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2025-08-29T20:21:00Z</dcterms:created>
  <dcterms:modified xsi:type="dcterms:W3CDTF">2025-08-29T20:21:00Z</dcterms:modified>
</cp:coreProperties>
</file>