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FF8" w:rsidRPr="00891BE5" w:rsidRDefault="00527FF8" w:rsidP="00EF37AD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EF37AD">
        <w:rPr>
          <w:rFonts w:eastAsia="Meiryo UI"/>
          <w:b/>
          <w:bCs/>
          <w:color w:val="000000" w:themeColor="text1"/>
          <w:spacing w:val="-1"/>
          <w:lang w:eastAsia="ja-JP"/>
        </w:rPr>
        <w:t>Goshiki-iwa Outcrop</w:t>
      </w:r>
    </w:p>
    <w:p/>
    <w:p w:rsidR="00527FF8" w:rsidRPr="00AC2848" w:rsidRDefault="00527FF8" w:rsidP="00EF37AD">
      <w:pPr>
        <w:spacing w:before="165" w:line="319" w:lineRule="auto"/>
        <w:ind w:left="289" w:right="284"/>
        <w:rPr>
          <w:sz w:val="24"/>
          <w:szCs w:val="28"/>
        </w:rPr>
      </w:pPr>
      <w:r w:rsidRPr="00AC2848">
        <w:rPr>
          <w:sz w:val="24"/>
          <w:szCs w:val="28"/>
        </w:rPr>
        <w:t>This 200-meter section of exposed rhyolitic tuff is known as Goshiki-iwa (literally, colored rock). The colors result from variations in the rock’s mineral content and the leaching and oxidation of iron, which occurs during weathering.</w:t>
      </w:r>
    </w:p>
    <w:p w:rsidR="00527FF8" w:rsidRPr="00AC2848" w:rsidRDefault="00527FF8" w:rsidP="00527FF8">
      <w:pPr>
        <w:widowControl/>
        <w:numPr>
          <w:ilvl w:val="0"/>
          <w:numId w:val="1"/>
        </w:numPr>
        <w:spacing w:before="165" w:after="0" w:line="319" w:lineRule="auto"/>
        <w:ind w:left="1003" w:right="284" w:hanging="357"/>
        <w:rPr>
          <w:sz w:val="24"/>
          <w:szCs w:val="28"/>
        </w:rPr>
      </w:pPr>
      <w:r w:rsidRPr="00AC2848">
        <w:rPr>
          <w:sz w:val="24"/>
          <w:szCs w:val="28"/>
        </w:rPr>
        <w:t>The light gray rocks have a high silica content. Rhyolitic tuff often contains quartz and other glassy minerals, all rich in silica.</w:t>
      </w:r>
    </w:p>
    <w:p w:rsidR="00527FF8" w:rsidRPr="00AC2848" w:rsidRDefault="00527FF8" w:rsidP="00527FF8">
      <w:pPr>
        <w:widowControl/>
        <w:numPr>
          <w:ilvl w:val="0"/>
          <w:numId w:val="1"/>
        </w:numPr>
        <w:spacing w:before="165" w:after="0" w:line="319" w:lineRule="auto"/>
        <w:ind w:left="1003" w:right="284" w:hanging="357"/>
        <w:rPr>
          <w:sz w:val="24"/>
          <w:szCs w:val="28"/>
        </w:rPr>
      </w:pPr>
      <w:r w:rsidRPr="00AC2848">
        <w:rPr>
          <w:sz w:val="24"/>
          <w:szCs w:val="28"/>
        </w:rPr>
        <w:t>The yellow, brown, dark red, and black rocks are thought to contain iron oxide minerals such as hematite or goethite.</w:t>
      </w:r>
    </w:p>
    <w:p w:rsidR="00527FF8" w:rsidRPr="00AC2848" w:rsidRDefault="00527FF8" w:rsidP="00527FF8">
      <w:pPr>
        <w:widowControl/>
        <w:numPr>
          <w:ilvl w:val="0"/>
          <w:numId w:val="1"/>
        </w:numPr>
        <w:spacing w:before="165" w:after="0" w:line="319" w:lineRule="auto"/>
        <w:ind w:left="1003" w:right="284" w:hanging="357"/>
        <w:rPr>
          <w:sz w:val="24"/>
          <w:szCs w:val="28"/>
        </w:rPr>
      </w:pPr>
      <w:r w:rsidRPr="00AC2848">
        <w:rPr>
          <w:sz w:val="24"/>
          <w:szCs w:val="28"/>
        </w:rPr>
        <w:t>The green rocks suggest the presence of a mineral such as chlorite.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8376E"/>
    <w:multiLevelType w:val="multilevel"/>
    <w:tmpl w:val="414A3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7915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F8"/>
    <w:rsid w:val="001A5971"/>
    <w:rsid w:val="00527FF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4D0F70-45EF-45CA-9515-C3998D0B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527F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F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F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F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F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F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F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527F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7F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7F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7F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7F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7F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7F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7F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7F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7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7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7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7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F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7F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7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7F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7FF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52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527FF8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2025-08-29T20:07:00Z</dcterms:created>
  <dcterms:modified xsi:type="dcterms:W3CDTF">2025-08-29T20:07:00Z</dcterms:modified>
</cp:coreProperties>
</file>