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31C3" w:rsidRPr="00891BE5" w:rsidRDefault="007C31C3" w:rsidP="00B620DB">
      <w:pPr>
        <w:pStyle w:val="aa"/>
        <w:spacing w:before="50" w:line="480" w:lineRule="auto"/>
        <w:ind w:left="289"/>
        <w:rPr>
          <w:rFonts w:eastAsia="Meiryo UI"/>
          <w:b/>
          <w:bCs/>
          <w:color w:val="000000" w:themeColor="text1"/>
          <w:spacing w:val="-1"/>
          <w:lang w:eastAsia="ja-JP"/>
        </w:rPr>
      </w:pPr>
      <w:bookmarkStart w:id="0" w:name="_Hlk189172186"/>
      <w:r w:rsidRPr="00B620DB">
        <w:rPr>
          <w:rFonts w:eastAsia="Meiryo UI"/>
          <w:b/>
          <w:bCs/>
          <w:color w:val="000000" w:themeColor="text1"/>
          <w:spacing w:val="-1"/>
          <w:lang w:eastAsia="ja-JP"/>
        </w:rPr>
        <w:t>Sasagawa Nagare</w:t>
      </w:r>
    </w:p>
    <w:p/>
    <w:p w:rsidR="007C31C3" w:rsidRPr="002A3FF2" w:rsidRDefault="007C31C3" w:rsidP="00B620DB">
      <w:pPr>
        <w:spacing w:before="165" w:line="319" w:lineRule="auto"/>
        <w:ind w:left="289" w:right="284"/>
        <w:rPr>
          <w:rFonts w:eastAsia="Meiryo UI"/>
          <w:bCs/>
          <w:sz w:val="24"/>
          <w:lang w:val="en"/>
        </w:rPr>
      </w:pPr>
      <w:r w:rsidRPr="002A3FF2">
        <w:rPr>
          <w:rFonts w:eastAsia="Meiryo UI"/>
          <w:bCs/>
          <w:sz w:val="24"/>
          <w:lang w:val="en"/>
        </w:rPr>
        <w:t>Sasagawa Nagare is an eleven-kilometer stretch of coastline north of central Murakami that is popular among swimmers in summer. The area’s clear water and white beaches are in sharp contrast with its rugged natural beauty. This is a landscape of countless coves and inlets fed by mountain streams and brooks, sheer cliffs rising from the sea, and spiky rocks shaped by the waves. In many places, the outcrops are covered with squat pines and bushes bent into strange shapes by the incessant ocean winds.</w:t>
      </w:r>
    </w:p>
    <w:p w:rsidR="007C31C3" w:rsidRPr="002A3FF2" w:rsidRDefault="007C31C3" w:rsidP="00B620DB">
      <w:pPr>
        <w:spacing w:before="165" w:line="319" w:lineRule="auto"/>
        <w:ind w:left="289" w:right="284"/>
        <w:rPr>
          <w:rFonts w:eastAsia="Meiryo UI"/>
          <w:bCs/>
          <w:sz w:val="24"/>
          <w:lang w:val="en"/>
        </w:rPr>
      </w:pPr>
      <w:r w:rsidRPr="002A3FF2">
        <w:rPr>
          <w:rFonts w:eastAsia="Meiryo UI"/>
          <w:bCs/>
          <w:sz w:val="24"/>
          <w:lang w:val="en"/>
        </w:rPr>
        <w:tab/>
        <w:t>Driving along the coastline on the winding National Road 345 is a good way to get an overview of the scenery. Another option is to board a 40-minute sightseeing cruise from Kuwagawa Port, where boats depart nine times daily between April and October, when the seas are comparatively calm.</w:t>
      </w:r>
      <w:r w:rsidRPr="002A3FF2">
        <w:rPr>
          <w:rFonts w:eastAsia="Meiryo UI"/>
          <w:bCs/>
          <w:sz w:val="24"/>
        </w:rPr>
        <w:t xml:space="preserve"> (Note that</w:t>
      </w:r>
      <w:r w:rsidRPr="002A3FF2">
        <w:rPr>
          <w:rFonts w:eastAsia="Meiryo UI" w:hint="eastAsia"/>
          <w:bCs/>
          <w:sz w:val="24"/>
          <w:lang w:val="en"/>
        </w:rPr>
        <w:t xml:space="preserve"> </w:t>
      </w:r>
      <w:r w:rsidRPr="002A3FF2">
        <w:rPr>
          <w:rFonts w:eastAsia="Meiryo UI"/>
          <w:bCs/>
          <w:sz w:val="24"/>
          <w:lang w:val="en"/>
        </w:rPr>
        <w:t>cruises are sometimes canceled due to strong winds.)</w:t>
      </w:r>
    </w:p>
    <w:p w:rsidR="007C31C3" w:rsidRPr="002A3FF2" w:rsidRDefault="007C31C3" w:rsidP="00B620DB">
      <w:pPr>
        <w:spacing w:before="165" w:line="319" w:lineRule="auto"/>
        <w:ind w:left="289" w:right="284"/>
        <w:rPr>
          <w:rFonts w:eastAsia="Meiryo UI"/>
          <w:bCs/>
          <w:sz w:val="24"/>
          <w:lang w:val="en"/>
        </w:rPr>
      </w:pPr>
      <w:r w:rsidRPr="002A3FF2">
        <w:rPr>
          <w:rFonts w:eastAsia="Meiryo UI"/>
          <w:bCs/>
          <w:sz w:val="24"/>
          <w:lang w:val="en"/>
        </w:rPr>
        <w:tab/>
        <w:t>Winter brings frequent storms and raging waves, and the coves are sometimes filled with a froth of sea foam. The phenomenon occurs when cold seawater that contains a high concentration of organic matter, such as plankton or dissolved algae, crashes violently against the rocks.</w:t>
      </w:r>
    </w:p>
    <w:p w:rsidR="007C31C3" w:rsidRPr="002A3FF2" w:rsidRDefault="007C31C3" w:rsidP="00B620DB">
      <w:pPr>
        <w:spacing w:before="165" w:line="319" w:lineRule="auto"/>
        <w:ind w:left="289" w:right="284"/>
        <w:rPr>
          <w:rFonts w:eastAsia="Meiryo UI"/>
          <w:bCs/>
          <w:sz w:val="24"/>
          <w:lang w:val="en"/>
        </w:rPr>
      </w:pPr>
      <w:r w:rsidRPr="002A3FF2">
        <w:rPr>
          <w:rFonts w:eastAsia="Meiryo UI"/>
          <w:bCs/>
          <w:sz w:val="24"/>
          <w:lang w:val="en"/>
        </w:rPr>
        <w:tab/>
        <w:t>On the culinary front, Sasagawa Nagare is noted for the rock oysters that thrive along its coast. During winter and spring, the oysters grow plump as they feed on nutrient-rich water released into the sea by streams and brooks. Another local product is natural salt, which is boiled down from seawater in small factories. The traditional process can be observed at a salt workshop on the shore.</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1C3"/>
    <w:rsid w:val="001A5971"/>
    <w:rsid w:val="00625A2B"/>
    <w:rsid w:val="007C31C3"/>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6B90D59-E457-418B-B5D8-111C65B7F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7C31C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C31C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C31C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C31C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C31C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C31C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C31C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C31C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C31C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7C31C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C31C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C31C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C31C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C31C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C31C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C31C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C31C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C31C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C31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C31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31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C31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31C3"/>
    <w:pPr>
      <w:spacing w:before="160"/>
      <w:jc w:val="center"/>
    </w:pPr>
    <w:rPr>
      <w:i/>
      <w:iCs/>
      <w:color w:val="404040" w:themeColor="text1" w:themeTint="BF"/>
    </w:rPr>
  </w:style>
  <w:style w:type="character" w:customStyle="1" w:styleId="a8">
    <w:name w:val="引用文 (文字)"/>
    <w:basedOn w:val="a0"/>
    <w:link w:val="a7"/>
    <w:uiPriority w:val="29"/>
    <w:rsid w:val="007C31C3"/>
    <w:rPr>
      <w:i/>
      <w:iCs/>
      <w:color w:val="404040" w:themeColor="text1" w:themeTint="BF"/>
    </w:rPr>
  </w:style>
  <w:style w:type="paragraph" w:styleId="a9">
    <w:name w:val="List Paragraph"/>
    <w:basedOn w:val="a"/>
    <w:uiPriority w:val="34"/>
    <w:qFormat/>
    <w:rsid w:val="007C31C3"/>
    <w:pPr>
      <w:ind w:left="720"/>
      <w:contextualSpacing/>
    </w:pPr>
  </w:style>
  <w:style w:type="character" w:styleId="21">
    <w:name w:val="Intense Emphasis"/>
    <w:basedOn w:val="a0"/>
    <w:uiPriority w:val="21"/>
    <w:qFormat/>
    <w:rsid w:val="007C31C3"/>
    <w:rPr>
      <w:i/>
      <w:iCs/>
      <w:color w:val="0F4761" w:themeColor="accent1" w:themeShade="BF"/>
    </w:rPr>
  </w:style>
  <w:style w:type="paragraph" w:styleId="22">
    <w:name w:val="Intense Quote"/>
    <w:basedOn w:val="a"/>
    <w:next w:val="a"/>
    <w:link w:val="23"/>
    <w:uiPriority w:val="30"/>
    <w:qFormat/>
    <w:rsid w:val="007C31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C31C3"/>
    <w:rPr>
      <w:i/>
      <w:iCs/>
      <w:color w:val="0F4761" w:themeColor="accent1" w:themeShade="BF"/>
    </w:rPr>
  </w:style>
  <w:style w:type="character" w:styleId="24">
    <w:name w:val="Intense Reference"/>
    <w:basedOn w:val="a0"/>
    <w:uiPriority w:val="32"/>
    <w:qFormat/>
    <w:rsid w:val="007C31C3"/>
    <w:rPr>
      <w:b/>
      <w:bCs/>
      <w:smallCaps/>
      <w:color w:val="0F4761" w:themeColor="accent1" w:themeShade="BF"/>
      <w:spacing w:val="5"/>
    </w:rPr>
  </w:style>
  <w:style w:type="paragraph" w:styleId="aa">
    <w:name w:val="Body Text"/>
    <w:basedOn w:val="a"/>
    <w:link w:val="ab"/>
    <w:uiPriority w:val="1"/>
    <w:qFormat/>
    <w:rsid w:val="007C31C3"/>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7C31C3"/>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1327</Characters>
  <Application>Microsoft Office Word</Application>
  <DocSecurity>0</DocSecurity>
  <Lines>11</Lines>
  <Paragraphs>3</Paragraphs>
  <ScaleCrop>false</ScaleCrop>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2025-08-29T20:37:00Z</dcterms:created>
  <dcterms:modified xsi:type="dcterms:W3CDTF">2025-08-29T20:37:00Z</dcterms:modified>
</cp:coreProperties>
</file>