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2DD0" w:rsidRPr="00891BE5" w:rsidRDefault="00682DD0" w:rsidP="00891BE5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bookmarkStart w:id="0" w:name="_Hlk132109452"/>
      <w:r w:rsidRPr="008C039D">
        <w:rPr>
          <w:rFonts w:eastAsia="Meiryo UI"/>
          <w:b/>
          <w:bCs/>
          <w:color w:val="000000" w:themeColor="text1"/>
          <w:spacing w:val="-1"/>
          <w:lang w:eastAsia="ja-JP"/>
        </w:rPr>
        <w:t>The Landscape of Tea Production</w:t>
      </w:r>
    </w:p>
    <w:bookmarkEnd w:id="0"/>
    <w:p/>
    <w:p w:rsidR="00682DD0" w:rsidRDefault="00682DD0" w:rsidP="008C039D">
      <w:pPr>
        <w:widowControl/>
        <w:spacing w:before="165" w:line="319" w:lineRule="auto"/>
        <w:ind w:left="289" w:right="284"/>
        <w:rPr>
          <w:sz w:val="24"/>
        </w:rPr>
      </w:pPr>
      <w:r w:rsidRPr="0032300A">
        <w:rPr>
          <w:sz w:val="24"/>
        </w:rPr>
        <w:t xml:space="preserve">The </w:t>
      </w:r>
      <w:r>
        <w:rPr>
          <w:sz w:val="24"/>
        </w:rPr>
        <w:t xml:space="preserve">green </w:t>
      </w:r>
      <w:r w:rsidRPr="0032300A">
        <w:rPr>
          <w:sz w:val="24"/>
        </w:rPr>
        <w:t xml:space="preserve">hills of Wazuka are covered </w:t>
      </w:r>
      <w:r>
        <w:rPr>
          <w:sz w:val="24"/>
        </w:rPr>
        <w:t>with</w:t>
      </w:r>
      <w:r w:rsidRPr="0032300A">
        <w:rPr>
          <w:sz w:val="24"/>
        </w:rPr>
        <w:t xml:space="preserve"> </w:t>
      </w:r>
      <w:r>
        <w:rPr>
          <w:rFonts w:hint="eastAsia"/>
          <w:sz w:val="24"/>
        </w:rPr>
        <w:t xml:space="preserve">row upon row of </w:t>
      </w:r>
      <w:r w:rsidRPr="0032300A">
        <w:rPr>
          <w:sz w:val="24"/>
        </w:rPr>
        <w:t>neatly manicured tea plants</w:t>
      </w:r>
      <w:r>
        <w:rPr>
          <w:rFonts w:ascii="Arial" w:hAnsi="Arial" w:cs="Arial"/>
          <w:color w:val="5E5E5E"/>
          <w:szCs w:val="21"/>
          <w:shd w:val="clear" w:color="auto" w:fill="FFFFFF"/>
        </w:rPr>
        <w:t>—</w:t>
      </w:r>
      <w:r w:rsidRPr="00F615C8">
        <w:rPr>
          <w:sz w:val="24"/>
        </w:rPr>
        <w:t xml:space="preserve">a testament to the town’s long history </w:t>
      </w:r>
      <w:r>
        <w:rPr>
          <w:rFonts w:hint="eastAsia"/>
          <w:sz w:val="24"/>
        </w:rPr>
        <w:t xml:space="preserve">of </w:t>
      </w:r>
      <w:r w:rsidRPr="00F615C8">
        <w:rPr>
          <w:sz w:val="24"/>
        </w:rPr>
        <w:t>tea</w:t>
      </w:r>
      <w:r>
        <w:rPr>
          <w:rFonts w:hint="eastAsia"/>
          <w:sz w:val="24"/>
        </w:rPr>
        <w:t xml:space="preserve"> </w:t>
      </w:r>
      <w:r w:rsidRPr="00F615C8">
        <w:rPr>
          <w:sz w:val="24"/>
        </w:rPr>
        <w:t>cultivati</w:t>
      </w:r>
      <w:r>
        <w:rPr>
          <w:rFonts w:hint="eastAsia"/>
          <w:sz w:val="24"/>
        </w:rPr>
        <w:t xml:space="preserve">on. </w:t>
      </w:r>
      <w:r w:rsidRPr="00614A3E">
        <w:rPr>
          <w:sz w:val="24"/>
        </w:rPr>
        <w:t xml:space="preserve">The town’s traditional tea farms </w:t>
      </w:r>
      <w:r>
        <w:rPr>
          <w:sz w:val="24"/>
        </w:rPr>
        <w:t>create a distinctive landscape</w:t>
      </w:r>
      <w:r w:rsidRPr="00614A3E">
        <w:rPr>
          <w:sz w:val="24"/>
        </w:rPr>
        <w:t xml:space="preserve">: Tea plants line the natural contours of hills and mountainsides, tall poles scattered throughout the fields </w:t>
      </w:r>
      <w:r>
        <w:rPr>
          <w:rFonts w:hint="eastAsia"/>
          <w:sz w:val="24"/>
        </w:rPr>
        <w:t xml:space="preserve">are topped with </w:t>
      </w:r>
      <w:r>
        <w:rPr>
          <w:sz w:val="24"/>
        </w:rPr>
        <w:t xml:space="preserve">fans that </w:t>
      </w:r>
      <w:r w:rsidRPr="00614A3E">
        <w:rPr>
          <w:sz w:val="24"/>
        </w:rPr>
        <w:t>circulate air</w:t>
      </w:r>
      <w:r>
        <w:rPr>
          <w:rFonts w:hint="eastAsia"/>
          <w:sz w:val="24"/>
        </w:rPr>
        <w:t xml:space="preserve"> and </w:t>
      </w:r>
      <w:r>
        <w:rPr>
          <w:sz w:val="24"/>
        </w:rPr>
        <w:t>prevent</w:t>
      </w:r>
      <w:r w:rsidRPr="00614A3E">
        <w:rPr>
          <w:sz w:val="24"/>
        </w:rPr>
        <w:t xml:space="preserve"> frost</w:t>
      </w:r>
      <w:r>
        <w:rPr>
          <w:sz w:val="24"/>
        </w:rPr>
        <w:t xml:space="preserve"> damage</w:t>
      </w:r>
      <w:r>
        <w:rPr>
          <w:rFonts w:hint="eastAsia"/>
          <w:sz w:val="24"/>
        </w:rPr>
        <w:t>, and</w:t>
      </w:r>
      <w:r w:rsidRPr="00614A3E">
        <w:rPr>
          <w:sz w:val="24"/>
        </w:rPr>
        <w:t xml:space="preserve"> lengths of dark </w:t>
      </w:r>
      <w:r>
        <w:rPr>
          <w:sz w:val="24"/>
        </w:rPr>
        <w:t xml:space="preserve">shade </w:t>
      </w:r>
      <w:r w:rsidRPr="00614A3E">
        <w:rPr>
          <w:sz w:val="24"/>
        </w:rPr>
        <w:t xml:space="preserve">cloth </w:t>
      </w:r>
      <w:r>
        <w:rPr>
          <w:sz w:val="24"/>
        </w:rPr>
        <w:t xml:space="preserve">are spread out to </w:t>
      </w:r>
      <w:r>
        <w:rPr>
          <w:rFonts w:hint="eastAsia"/>
          <w:sz w:val="24"/>
        </w:rPr>
        <w:t>protect</w:t>
      </w:r>
      <w:r w:rsidRPr="00614A3E">
        <w:rPr>
          <w:sz w:val="24"/>
        </w:rPr>
        <w:t xml:space="preserve"> the leaves from </w:t>
      </w:r>
      <w:r>
        <w:rPr>
          <w:sz w:val="24"/>
        </w:rPr>
        <w:t>direct</w:t>
      </w:r>
      <w:r w:rsidRPr="00614A3E">
        <w:rPr>
          <w:sz w:val="24"/>
        </w:rPr>
        <w:t xml:space="preserve"> sun</w:t>
      </w:r>
      <w:r>
        <w:rPr>
          <w:rFonts w:hint="eastAsia"/>
          <w:sz w:val="24"/>
        </w:rPr>
        <w:t>light</w:t>
      </w:r>
      <w:r w:rsidRPr="00614A3E">
        <w:rPr>
          <w:sz w:val="24"/>
        </w:rPr>
        <w:t xml:space="preserve">. </w:t>
      </w:r>
      <w:r w:rsidRPr="00B22ED4">
        <w:rPr>
          <w:sz w:val="24"/>
        </w:rPr>
        <w:t xml:space="preserve">The landscape </w:t>
      </w:r>
      <w:r>
        <w:rPr>
          <w:sz w:val="24"/>
        </w:rPr>
        <w:t>bustles</w:t>
      </w:r>
      <w:r w:rsidRPr="00B22ED4">
        <w:rPr>
          <w:sz w:val="24"/>
        </w:rPr>
        <w:t xml:space="preserve"> with activity as the farmers work the fields from season to season, picking, pruning, and tending the plants.</w:t>
      </w:r>
      <w:r>
        <w:rPr>
          <w:sz w:val="24"/>
        </w:rPr>
        <w:br/>
      </w:r>
      <w:r>
        <w:rPr>
          <w:sz w:val="24"/>
        </w:rPr>
        <w:br/>
      </w:r>
      <w:r w:rsidRPr="001B538D">
        <w:rPr>
          <w:sz w:val="24"/>
        </w:rPr>
        <w:t>As of 2020, approximately 412 hectares (1,018 acres)</w:t>
      </w:r>
      <w:r w:rsidRPr="0032300A">
        <w:rPr>
          <w:sz w:val="24"/>
        </w:rPr>
        <w:t xml:space="preserve"> of land in Wazuka </w:t>
      </w:r>
      <w:r>
        <w:rPr>
          <w:sz w:val="24"/>
        </w:rPr>
        <w:t>are</w:t>
      </w:r>
      <w:r w:rsidRPr="0032300A">
        <w:rPr>
          <w:sz w:val="24"/>
        </w:rPr>
        <w:t xml:space="preserve"> </w:t>
      </w:r>
      <w:r>
        <w:rPr>
          <w:sz w:val="24"/>
        </w:rPr>
        <w:t xml:space="preserve">being </w:t>
      </w:r>
      <w:r w:rsidRPr="0032300A">
        <w:rPr>
          <w:sz w:val="24"/>
        </w:rPr>
        <w:t>used for tea cultivation, producing approximately 1,100 tons of rough tea lea</w:t>
      </w:r>
      <w:r>
        <w:rPr>
          <w:rFonts w:hint="eastAsia"/>
          <w:sz w:val="24"/>
        </w:rPr>
        <w:t>ves</w:t>
      </w:r>
      <w:r w:rsidRPr="0032300A">
        <w:rPr>
          <w:sz w:val="24"/>
        </w:rPr>
        <w:t xml:space="preserve"> per year. Of the many tea plantations</w:t>
      </w:r>
      <w:r>
        <w:rPr>
          <w:sz w:val="24"/>
        </w:rPr>
        <w:t xml:space="preserve"> that blanket the hills around the town, </w:t>
      </w:r>
      <w:r w:rsidRPr="0032300A">
        <w:rPr>
          <w:sz w:val="24"/>
        </w:rPr>
        <w:t xml:space="preserve">four areas </w:t>
      </w:r>
      <w:r>
        <w:rPr>
          <w:sz w:val="24"/>
        </w:rPr>
        <w:t>are particularly well-known</w:t>
      </w:r>
      <w:r>
        <w:rPr>
          <w:rFonts w:hint="eastAsia"/>
          <w:sz w:val="24"/>
        </w:rPr>
        <w:t xml:space="preserve"> for their landscapes</w:t>
      </w:r>
      <w:r w:rsidRPr="0032300A">
        <w:rPr>
          <w:sz w:val="24"/>
        </w:rPr>
        <w:t xml:space="preserve">, each </w:t>
      </w:r>
      <w:r>
        <w:rPr>
          <w:sz w:val="24"/>
        </w:rPr>
        <w:t>offering a unique visual experience</w:t>
      </w:r>
      <w:r w:rsidRPr="0032300A">
        <w:rPr>
          <w:sz w:val="24"/>
        </w:rPr>
        <w:t>.</w:t>
      </w:r>
      <w:r>
        <w:rPr>
          <w:sz w:val="24"/>
        </w:rPr>
        <w:br/>
      </w:r>
      <w:r>
        <w:rPr>
          <w:sz w:val="24"/>
        </w:rPr>
        <w:br/>
      </w:r>
      <w:r w:rsidRPr="0032300A">
        <w:rPr>
          <w:i/>
          <w:iCs/>
          <w:sz w:val="24"/>
        </w:rPr>
        <w:t>Ishi</w:t>
      </w:r>
      <w:r>
        <w:rPr>
          <w:rFonts w:hint="eastAsia"/>
          <w:i/>
          <w:iCs/>
          <w:sz w:val="24"/>
        </w:rPr>
        <w:t>t</w:t>
      </w:r>
      <w:r w:rsidRPr="0032300A">
        <w:rPr>
          <w:i/>
          <w:iCs/>
          <w:sz w:val="24"/>
        </w:rPr>
        <w:t>era Tea Plantation</w:t>
      </w:r>
      <w:r>
        <w:rPr>
          <w:sz w:val="24"/>
        </w:rPr>
        <w:br/>
      </w:r>
      <w:r w:rsidRPr="0032300A">
        <w:rPr>
          <w:sz w:val="24"/>
        </w:rPr>
        <w:t xml:space="preserve">The </w:t>
      </w:r>
      <w:r>
        <w:rPr>
          <w:sz w:val="24"/>
        </w:rPr>
        <w:t>best</w:t>
      </w:r>
      <w:r>
        <w:rPr>
          <w:rFonts w:hint="eastAsia"/>
          <w:sz w:val="24"/>
        </w:rPr>
        <w:t xml:space="preserve">-known </w:t>
      </w:r>
      <w:r>
        <w:rPr>
          <w:sz w:val="24"/>
        </w:rPr>
        <w:t>cultivation</w:t>
      </w:r>
      <w:r>
        <w:rPr>
          <w:rFonts w:hint="eastAsia"/>
          <w:sz w:val="24"/>
        </w:rPr>
        <w:t xml:space="preserve"> </w:t>
      </w:r>
      <w:r w:rsidRPr="0032300A">
        <w:rPr>
          <w:sz w:val="24"/>
        </w:rPr>
        <w:t>area is Ishi</w:t>
      </w:r>
      <w:r>
        <w:rPr>
          <w:rFonts w:hint="eastAsia"/>
          <w:sz w:val="24"/>
        </w:rPr>
        <w:t>t</w:t>
      </w:r>
      <w:r w:rsidRPr="0032300A">
        <w:rPr>
          <w:sz w:val="24"/>
        </w:rPr>
        <w:t>era in southwestern Wazuka</w:t>
      </w:r>
      <w:r>
        <w:rPr>
          <w:rFonts w:hint="eastAsia"/>
          <w:sz w:val="24"/>
        </w:rPr>
        <w:t xml:space="preserve">, where </w:t>
      </w:r>
      <w:r>
        <w:rPr>
          <w:sz w:val="24"/>
        </w:rPr>
        <w:t>the</w:t>
      </w:r>
      <w:r>
        <w:rPr>
          <w:rFonts w:hint="eastAsia"/>
          <w:sz w:val="24"/>
        </w:rPr>
        <w:t xml:space="preserve"> verdant </w:t>
      </w:r>
      <w:r w:rsidRPr="00096160">
        <w:rPr>
          <w:sz w:val="24"/>
        </w:rPr>
        <w:t>tea-covered</w:t>
      </w:r>
      <w:r>
        <w:rPr>
          <w:rFonts w:hint="eastAsia"/>
          <w:sz w:val="24"/>
        </w:rPr>
        <w:t xml:space="preserve"> hills reach toward the sky. When Kyoto Prefecture established the Scenic Asset designation to promote and protect landscapes represent</w:t>
      </w:r>
      <w:r>
        <w:rPr>
          <w:sz w:val="24"/>
        </w:rPr>
        <w:t>ative</w:t>
      </w:r>
      <w:r>
        <w:rPr>
          <w:rFonts w:hint="eastAsia"/>
          <w:sz w:val="24"/>
        </w:rPr>
        <w:t xml:space="preserve"> </w:t>
      </w:r>
      <w:r w:rsidRPr="003054B1">
        <w:rPr>
          <w:sz w:val="24"/>
        </w:rPr>
        <w:t>of an area’s unique culture</w:t>
      </w:r>
      <w:r>
        <w:rPr>
          <w:rFonts w:hint="eastAsia"/>
          <w:sz w:val="24"/>
        </w:rPr>
        <w:t xml:space="preserve">, Ishitera became the first </w:t>
      </w:r>
      <w:r>
        <w:rPr>
          <w:sz w:val="24"/>
        </w:rPr>
        <w:t xml:space="preserve">location </w:t>
      </w:r>
      <w:r>
        <w:rPr>
          <w:rFonts w:hint="eastAsia"/>
          <w:sz w:val="24"/>
        </w:rPr>
        <w:t xml:space="preserve">to receive the title. </w:t>
      </w:r>
    </w:p>
    <w:p w:rsidR="00682DD0" w:rsidRDefault="00682DD0" w:rsidP="008C039D">
      <w:pPr>
        <w:widowControl/>
        <w:spacing w:before="165" w:line="319" w:lineRule="auto"/>
        <w:ind w:left="289" w:right="284"/>
        <w:rPr>
          <w:sz w:val="24"/>
        </w:rPr>
      </w:pPr>
      <w:r>
        <w:rPr>
          <w:sz w:val="24"/>
        </w:rPr>
        <w:br/>
        <w:t>In late March, the</w:t>
      </w:r>
      <w:r w:rsidRPr="0032300A">
        <w:rPr>
          <w:sz w:val="24"/>
        </w:rPr>
        <w:t xml:space="preserve"> cherry trees that </w:t>
      </w:r>
      <w:r>
        <w:rPr>
          <w:sz w:val="24"/>
        </w:rPr>
        <w:t>border</w:t>
      </w:r>
      <w:r w:rsidRPr="0032300A">
        <w:rPr>
          <w:sz w:val="24"/>
        </w:rPr>
        <w:t xml:space="preserve"> the </w:t>
      </w:r>
      <w:r>
        <w:rPr>
          <w:rFonts w:hint="eastAsia"/>
          <w:sz w:val="24"/>
        </w:rPr>
        <w:t xml:space="preserve">Ishitera Tea Plantation </w:t>
      </w:r>
      <w:r w:rsidRPr="0032300A">
        <w:rPr>
          <w:sz w:val="24"/>
        </w:rPr>
        <w:t xml:space="preserve">brighten the scenery with </w:t>
      </w:r>
      <w:r>
        <w:rPr>
          <w:sz w:val="24"/>
        </w:rPr>
        <w:t>layers</w:t>
      </w:r>
      <w:r w:rsidRPr="0032300A">
        <w:rPr>
          <w:sz w:val="24"/>
        </w:rPr>
        <w:t xml:space="preserve"> of </w:t>
      </w:r>
      <w:r>
        <w:rPr>
          <w:sz w:val="24"/>
        </w:rPr>
        <w:t xml:space="preserve">soft </w:t>
      </w:r>
      <w:r w:rsidRPr="0032300A">
        <w:rPr>
          <w:sz w:val="24"/>
        </w:rPr>
        <w:t xml:space="preserve">pink. </w:t>
      </w:r>
      <w:r>
        <w:rPr>
          <w:sz w:val="24"/>
        </w:rPr>
        <w:t xml:space="preserve">The best time to view the </w:t>
      </w:r>
      <w:r>
        <w:rPr>
          <w:rFonts w:hint="eastAsia"/>
          <w:sz w:val="24"/>
        </w:rPr>
        <w:t>area</w:t>
      </w:r>
      <w:r>
        <w:rPr>
          <w:sz w:val="24"/>
        </w:rPr>
        <w:t xml:space="preserve"> </w:t>
      </w:r>
      <w:r>
        <w:rPr>
          <w:rFonts w:hint="eastAsia"/>
          <w:sz w:val="24"/>
        </w:rPr>
        <w:t>in a</w:t>
      </w:r>
      <w:r>
        <w:rPr>
          <w:sz w:val="24"/>
        </w:rPr>
        <w:t xml:space="preserve"> fully green </w:t>
      </w:r>
      <w:r>
        <w:rPr>
          <w:rFonts w:hint="eastAsia"/>
          <w:sz w:val="24"/>
        </w:rPr>
        <w:t xml:space="preserve">state </w:t>
      </w:r>
      <w:r>
        <w:rPr>
          <w:sz w:val="24"/>
        </w:rPr>
        <w:t xml:space="preserve">is </w:t>
      </w:r>
      <w:r>
        <w:rPr>
          <w:rFonts w:hint="eastAsia"/>
          <w:sz w:val="24"/>
        </w:rPr>
        <w:t xml:space="preserve">in </w:t>
      </w:r>
      <w:r>
        <w:rPr>
          <w:sz w:val="24"/>
        </w:rPr>
        <w:t xml:space="preserve">spring, before the farmers </w:t>
      </w:r>
      <w:r>
        <w:rPr>
          <w:rFonts w:hint="eastAsia"/>
          <w:sz w:val="24"/>
        </w:rPr>
        <w:t>start</w:t>
      </w:r>
      <w:r>
        <w:rPr>
          <w:sz w:val="24"/>
        </w:rPr>
        <w:t xml:space="preserve"> covering their </w:t>
      </w:r>
      <w:r>
        <w:rPr>
          <w:rFonts w:hint="eastAsia"/>
          <w:sz w:val="24"/>
        </w:rPr>
        <w:t>first</w:t>
      </w:r>
      <w:r>
        <w:rPr>
          <w:sz w:val="24"/>
        </w:rPr>
        <w:t>-</w:t>
      </w:r>
      <w:r>
        <w:rPr>
          <w:rFonts w:hint="eastAsia"/>
          <w:sz w:val="24"/>
        </w:rPr>
        <w:t>flush harvest</w:t>
      </w:r>
      <w:r>
        <w:rPr>
          <w:sz w:val="24"/>
        </w:rPr>
        <w:t xml:space="preserve"> with shad</w:t>
      </w:r>
      <w:r>
        <w:rPr>
          <w:rFonts w:hint="eastAsia"/>
          <w:sz w:val="24"/>
        </w:rPr>
        <w:t>e</w:t>
      </w:r>
      <w:r>
        <w:rPr>
          <w:sz w:val="24"/>
        </w:rPr>
        <w:t xml:space="preserve"> cloths. In summer, the harvesting of various types of tea at different times creates a patchwork effect in the fields:</w:t>
      </w:r>
      <w:r>
        <w:rPr>
          <w:rFonts w:hint="eastAsia"/>
          <w:sz w:val="24"/>
        </w:rPr>
        <w:t xml:space="preserve"> some plants are covered with cloth, </w:t>
      </w:r>
      <w:r>
        <w:rPr>
          <w:sz w:val="24"/>
        </w:rPr>
        <w:t xml:space="preserve">while others are </w:t>
      </w:r>
      <w:r>
        <w:rPr>
          <w:rFonts w:hint="eastAsia"/>
          <w:sz w:val="24"/>
        </w:rPr>
        <w:t>trimmed or awaiting picking</w:t>
      </w:r>
      <w:r>
        <w:rPr>
          <w:sz w:val="24"/>
        </w:rPr>
        <w:t xml:space="preserve">. Autumn brings a few warm colors to the </w:t>
      </w:r>
      <w:r>
        <w:rPr>
          <w:rFonts w:hint="eastAsia"/>
          <w:sz w:val="24"/>
        </w:rPr>
        <w:t>trees and shrub</w:t>
      </w:r>
      <w:r>
        <w:rPr>
          <w:sz w:val="24"/>
        </w:rPr>
        <w:t>s</w:t>
      </w:r>
      <w:r>
        <w:rPr>
          <w:rFonts w:hint="eastAsia"/>
          <w:sz w:val="24"/>
        </w:rPr>
        <w:t xml:space="preserve"> on the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5557EAB" wp14:editId="2BE94907">
                <wp:simplePos x="0" y="0"/>
                <wp:positionH relativeFrom="page">
                  <wp:posOffset>1032095</wp:posOffset>
                </wp:positionH>
                <wp:positionV relativeFrom="paragraph">
                  <wp:posOffset>-25526</wp:posOffset>
                </wp:positionV>
                <wp:extent cx="5613400" cy="7668285"/>
                <wp:effectExtent l="0" t="0" r="12700" b="15240"/>
                <wp:wrapNone/>
                <wp:docPr id="196979580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7668285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8C506" id="docshape8" o:spid="_x0000_s1026" style="position:absolute;margin-left:81.25pt;margin-top:-2pt;width:442pt;height:603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" filled="f" strokecolor="#231f20" strokeweight=".28pt">
                <v:path arrowok="t"/>
                <w10:wrap anchorx="page"/>
              </v:rect>
            </w:pict>
          </mc:Fallback>
        </mc:AlternateContent>
      </w:r>
      <w:r>
        <w:rPr>
          <w:rFonts w:hint="eastAsia"/>
          <w:sz w:val="24"/>
        </w:rPr>
        <w:t>paths between the fields</w:t>
      </w:r>
      <w:r>
        <w:rPr>
          <w:sz w:val="24"/>
        </w:rPr>
        <w:t>, while winter snows can transform the rows</w:t>
      </w:r>
      <w:r>
        <w:rPr>
          <w:rFonts w:hint="eastAsia"/>
          <w:sz w:val="24"/>
        </w:rPr>
        <w:t xml:space="preserve"> into </w:t>
      </w:r>
      <w:r>
        <w:rPr>
          <w:sz w:val="24"/>
        </w:rPr>
        <w:t>long, tidy white mounds.</w:t>
      </w:r>
      <w:r>
        <w:rPr>
          <w:rFonts w:hint="eastAsia"/>
          <w:sz w:val="24"/>
        </w:rPr>
        <w:t xml:space="preserve"> </w:t>
      </w:r>
    </w:p>
    <w:p w:rsidR="00682DD0" w:rsidRDefault="00682DD0" w:rsidP="008C039D">
      <w:pPr>
        <w:widowControl/>
        <w:spacing w:before="165" w:line="319" w:lineRule="auto"/>
        <w:ind w:left="289" w:right="284"/>
        <w:rPr>
          <w:sz w:val="24"/>
        </w:rPr>
      </w:pPr>
    </w:p>
    <w:p w:rsidR="00682DD0" w:rsidRPr="00891BE5" w:rsidRDefault="00682DD0" w:rsidP="008C039D">
      <w:pPr>
        <w:pStyle w:val="aa"/>
        <w:spacing w:before="165" w:line="319" w:lineRule="auto"/>
        <w:ind w:left="289" w:right="284"/>
        <w:rPr>
          <w:rFonts w:eastAsia="Meiryo UI"/>
          <w:color w:val="000000" w:themeColor="text1"/>
          <w:spacing w:val="-1"/>
          <w:lang w:eastAsia="ja-JP"/>
        </w:rPr>
      </w:pPr>
      <w:r w:rsidRPr="00A66EEB">
        <w:t>Visitors who wish to enjoy a delicious meal or tea-themed sweet while taking in the sight</w:t>
      </w:r>
      <w:r>
        <w:rPr>
          <w:rFonts w:hint="eastAsia"/>
        </w:rPr>
        <w:t>s</w:t>
      </w:r>
      <w:r w:rsidRPr="00A66EEB">
        <w:t xml:space="preserve"> may do so at the Dan Dan Café by the viewing point.</w:t>
      </w:r>
      <w:r>
        <w:br/>
      </w:r>
      <w:r>
        <w:br/>
      </w:r>
      <w:r w:rsidRPr="0032300A">
        <w:rPr>
          <w:b/>
          <w:bCs/>
        </w:rPr>
        <w:t xml:space="preserve">Access: </w:t>
      </w:r>
      <w:r w:rsidRPr="003E0BF8">
        <w:rPr>
          <w:rFonts w:hint="eastAsia"/>
        </w:rPr>
        <w:t>W</w:t>
      </w:r>
      <w:r w:rsidRPr="0032300A">
        <w:t>alk 10</w:t>
      </w:r>
      <w:r>
        <w:t>–</w:t>
      </w:r>
      <w:r w:rsidRPr="0032300A">
        <w:t>15 minutes from the Wazuka Takahashi bus stop</w:t>
      </w:r>
      <w:r>
        <w:rPr>
          <w:rFonts w:hint="eastAsia"/>
        </w:rPr>
        <w:t>. Parking is available for cars and bicycles.</w:t>
      </w:r>
      <w:r>
        <w:br/>
      </w:r>
      <w:r>
        <w:br/>
      </w:r>
      <w:r w:rsidRPr="0032300A">
        <w:rPr>
          <w:i/>
          <w:iCs/>
        </w:rPr>
        <w:t>Shirasu and Erihara Tea Plantation</w:t>
      </w:r>
      <w:r>
        <w:rPr>
          <w:i/>
          <w:iCs/>
        </w:rPr>
        <w:t>s</w:t>
      </w:r>
      <w:r>
        <w:rPr>
          <w:i/>
          <w:iCs/>
        </w:rPr>
        <w:br/>
      </w:r>
      <w:r w:rsidRPr="0032300A">
        <w:t xml:space="preserve">The Shirasu and Erihara tea plantations face each other on opposing slopes, </w:t>
      </w:r>
      <w:r>
        <w:t xml:space="preserve">framing </w:t>
      </w:r>
      <w:r w:rsidRPr="0032300A">
        <w:t xml:space="preserve">the </w:t>
      </w:r>
      <w:r>
        <w:t>view of the forests</w:t>
      </w:r>
      <w:r w:rsidRPr="0032300A">
        <w:t xml:space="preserve"> and </w:t>
      </w:r>
      <w:r>
        <w:t>mountains</w:t>
      </w:r>
      <w:r w:rsidRPr="0032300A">
        <w:t xml:space="preserve"> beyond. These plantations are </w:t>
      </w:r>
      <w:r>
        <w:rPr>
          <w:rFonts w:hint="eastAsia"/>
        </w:rPr>
        <w:t xml:space="preserve">cultivated on </w:t>
      </w:r>
      <w:r w:rsidRPr="0032300A">
        <w:t xml:space="preserve">rather steep </w:t>
      </w:r>
      <w:r>
        <w:rPr>
          <w:rFonts w:hint="eastAsia"/>
        </w:rPr>
        <w:t xml:space="preserve">inclines, </w:t>
      </w:r>
      <w:r>
        <w:t xml:space="preserve">so </w:t>
      </w:r>
      <w:r>
        <w:rPr>
          <w:rFonts w:hint="eastAsia"/>
        </w:rPr>
        <w:t xml:space="preserve">they </w:t>
      </w:r>
      <w:r>
        <w:t>are</w:t>
      </w:r>
      <w:r w:rsidRPr="0032300A">
        <w:t xml:space="preserve"> laid out to make the best use of the sparse soil </w:t>
      </w:r>
      <w:r>
        <w:t>available</w:t>
      </w:r>
      <w:r w:rsidRPr="0032300A">
        <w:t xml:space="preserve">. The </w:t>
      </w:r>
      <w:r>
        <w:t>tea plantations are surrounded by</w:t>
      </w:r>
      <w:r w:rsidRPr="0032300A">
        <w:t xml:space="preserve"> rice fields and </w:t>
      </w:r>
      <w:r w:rsidRPr="00514EE1">
        <w:t>plants that flower through the seasons,</w:t>
      </w:r>
      <w:r>
        <w:rPr>
          <w:rFonts w:hint="eastAsia"/>
        </w:rPr>
        <w:t xml:space="preserve"> and the area is a </w:t>
      </w:r>
      <w:r w:rsidRPr="0032300A">
        <w:t xml:space="preserve">popular </w:t>
      </w:r>
      <w:r>
        <w:rPr>
          <w:rFonts w:hint="eastAsia"/>
        </w:rPr>
        <w:t>stop on walking tours and hiking trails.</w:t>
      </w:r>
      <w:r>
        <w:br/>
      </w:r>
      <w:r>
        <w:br/>
      </w:r>
      <w:r w:rsidRPr="0032300A">
        <w:rPr>
          <w:b/>
          <w:bCs/>
        </w:rPr>
        <w:t xml:space="preserve">Access: </w:t>
      </w:r>
      <w:r>
        <w:rPr>
          <w:rFonts w:hint="eastAsia"/>
        </w:rPr>
        <w:t>W</w:t>
      </w:r>
      <w:r w:rsidRPr="0032300A">
        <w:t>alk approximately 15 minutes down the road</w:t>
      </w:r>
      <w:r>
        <w:rPr>
          <w:rFonts w:hint="eastAsia"/>
        </w:rPr>
        <w:t xml:space="preserve"> from the Ishitera Tea </w:t>
      </w:r>
      <w:r>
        <w:t>Plantation, or</w:t>
      </w:r>
      <w:r>
        <w:rPr>
          <w:rFonts w:hint="eastAsia"/>
        </w:rPr>
        <w:t xml:space="preserve"> </w:t>
      </w:r>
      <w:r w:rsidRPr="0032300A">
        <w:t xml:space="preserve">walk approximately 18 minutes from the Shirasuguchi bus stop. </w:t>
      </w:r>
      <w:r w:rsidRPr="0085203F">
        <w:t xml:space="preserve">When </w:t>
      </w:r>
      <w:r>
        <w:rPr>
          <w:rFonts w:hint="eastAsia"/>
        </w:rPr>
        <w:t>viewing the scenery,</w:t>
      </w:r>
      <w:r w:rsidRPr="0085203F">
        <w:t xml:space="preserve"> please be careful </w:t>
      </w:r>
      <w:r>
        <w:rPr>
          <w:rFonts w:hint="eastAsia"/>
        </w:rPr>
        <w:t xml:space="preserve">not </w:t>
      </w:r>
      <w:r w:rsidRPr="0085203F">
        <w:t xml:space="preserve">to </w:t>
      </w:r>
      <w:r>
        <w:rPr>
          <w:rFonts w:hint="eastAsia"/>
        </w:rPr>
        <w:t>obstruct</w:t>
      </w:r>
      <w:r w:rsidRPr="0085203F">
        <w:t xml:space="preserve"> work vehicles.</w:t>
      </w:r>
      <w:r>
        <w:br/>
      </w:r>
      <w:r>
        <w:br/>
      </w:r>
      <w:r w:rsidRPr="0032300A">
        <w:rPr>
          <w:i/>
          <w:iCs/>
        </w:rPr>
        <w:t>Kamatsuka Tea Plantation</w:t>
      </w:r>
      <w:r>
        <w:rPr>
          <w:i/>
          <w:iCs/>
        </w:rPr>
        <w:br/>
      </w:r>
      <w:r w:rsidRPr="005349DB">
        <w:t>The rolling hills of the Kamatsuka Tea Plantation unfold in a scenic vista that can be seen</w:t>
      </w:r>
      <w:r>
        <w:rPr>
          <w:rFonts w:hint="eastAsia"/>
        </w:rPr>
        <w:t xml:space="preserve"> easily</w:t>
      </w:r>
      <w:r w:rsidRPr="005349DB">
        <w:t xml:space="preserve"> from the main road</w:t>
      </w:r>
      <w:r>
        <w:rPr>
          <w:rFonts w:hint="eastAsia"/>
        </w:rPr>
        <w:t xml:space="preserve"> </w:t>
      </w:r>
      <w:r w:rsidRPr="0032300A">
        <w:t xml:space="preserve">that runs east to west through Wazuka. </w:t>
      </w:r>
      <w:r>
        <w:t xml:space="preserve">Because </w:t>
      </w:r>
      <w:r w:rsidRPr="0032300A">
        <w:t>Kamatsuka is clearly visible from the Wazuka Town Tourist Information Center, police box</w:t>
      </w:r>
      <w:r>
        <w:t xml:space="preserve"> and</w:t>
      </w:r>
      <w:r w:rsidRPr="0032300A">
        <w:t xml:space="preserve"> post office, </w:t>
      </w:r>
      <w:r>
        <w:t>both</w:t>
      </w:r>
      <w:r w:rsidRPr="0032300A">
        <w:t xml:space="preserve"> residents and visitors </w:t>
      </w:r>
      <w:r>
        <w:t>can</w:t>
      </w:r>
      <w:r w:rsidRPr="0032300A">
        <w:t xml:space="preserve"> </w:t>
      </w:r>
      <w:r>
        <w:t xml:space="preserve">easily </w:t>
      </w:r>
      <w:r w:rsidRPr="0032300A">
        <w:t xml:space="preserve">observe the changing seasons and </w:t>
      </w:r>
      <w:r>
        <w:t xml:space="preserve">the </w:t>
      </w:r>
      <w:r w:rsidRPr="0032300A">
        <w:t xml:space="preserve">annual cycle of </w:t>
      </w:r>
      <w:r>
        <w:t xml:space="preserve">farm </w:t>
      </w:r>
      <w:r w:rsidRPr="0032300A">
        <w:t xml:space="preserve">work. </w:t>
      </w:r>
      <w:r>
        <w:t>The plantation</w:t>
      </w:r>
      <w:r w:rsidRPr="0032300A">
        <w:t xml:space="preserve"> can also be seen at a distan</w:t>
      </w:r>
      <w:r>
        <w:rPr>
          <w:rFonts w:hint="eastAsia"/>
        </w:rPr>
        <w:t>ce</w:t>
      </w:r>
      <w:r w:rsidRPr="0032300A">
        <w:t xml:space="preserve"> from the viewing points atop the </w:t>
      </w:r>
      <w:r>
        <w:rPr>
          <w:rFonts w:hint="eastAsia"/>
        </w:rPr>
        <w:t xml:space="preserve">Tomb </w:t>
      </w:r>
      <w:r w:rsidRPr="0032300A">
        <w:t>of Prince Asaka</w:t>
      </w:r>
      <w:r>
        <w:rPr>
          <w:rFonts w:hint="eastAsia"/>
        </w:rPr>
        <w:t xml:space="preserve">, </w:t>
      </w:r>
      <w:r w:rsidRPr="0032300A">
        <w:t>the Tenku Café, and Sho</w:t>
      </w:r>
      <w:r>
        <w:rPr>
          <w:rFonts w:hint="eastAsia"/>
        </w:rPr>
        <w:t>h</w:t>
      </w:r>
      <w:r w:rsidRPr="0032300A">
        <w:t>oji Temple.</w:t>
      </w:r>
      <w:r>
        <w:br/>
      </w:r>
      <w:r>
        <w:br/>
      </w:r>
      <w:r w:rsidRPr="0032300A">
        <w:rPr>
          <w:b/>
          <w:bCs/>
        </w:rPr>
        <w:t xml:space="preserve">Access: </w:t>
      </w:r>
      <w:r>
        <w:rPr>
          <w:rFonts w:hint="eastAsia"/>
        </w:rPr>
        <w:t>To view the fields up</w:t>
      </w:r>
      <w:r>
        <w:t xml:space="preserve"> </w:t>
      </w:r>
      <w:r>
        <w:rPr>
          <w:rFonts w:hint="eastAsia"/>
        </w:rPr>
        <w:t>close, walk</w:t>
      </w:r>
      <w:r w:rsidRPr="0032300A">
        <w:t xml:space="preserve"> approximately 8 minutes from the </w:t>
      </w:r>
      <w:r w:rsidRPr="00D53C66">
        <w:t xml:space="preserve">Nakawazuka bus </w:t>
      </w:r>
      <w:r w:rsidRPr="0032300A">
        <w:t>stop.</w:t>
      </w:r>
      <w:r>
        <w:rPr>
          <w:rFonts w:hint="eastAsia"/>
        </w:rPr>
        <w:t xml:space="preserve"> Parking is available for cars and bicycles at the </w:t>
      </w:r>
      <w:r w:rsidRPr="0032300A">
        <w:t>Wazuka Town Tourist Information Center</w:t>
      </w:r>
      <w:r>
        <w:rPr>
          <w:rFonts w:hint="eastAsia"/>
        </w:rPr>
        <w:t>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D0"/>
    <w:rsid w:val="001A5971"/>
    <w:rsid w:val="00625A2B"/>
    <w:rsid w:val="00682DD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87E945-DA04-42A4-B419-DC6BCC64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682D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D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D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D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D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D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D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D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682D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2D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2D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2D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2D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D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2D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2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2D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2D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2D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2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2D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2DD0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682D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682DD0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2025-08-29T18:05:00Z</dcterms:created>
  <dcterms:modified xsi:type="dcterms:W3CDTF">2025-08-29T18:05:00Z</dcterms:modified>
</cp:coreProperties>
</file>