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75AA0" w:rsidRPr="00891BE5" w:rsidRDefault="00475AA0" w:rsidP="00C74C69">
      <w:pPr>
        <w:pStyle w:val="aa"/>
        <w:spacing w:before="50" w:line="480" w:lineRule="auto"/>
        <w:ind w:left="289"/>
        <w:rPr>
          <w:rFonts w:eastAsia="Meiryo UI"/>
          <w:b/>
          <w:bCs/>
          <w:color w:val="000000" w:themeColor="text1"/>
          <w:spacing w:val="-1"/>
          <w:lang w:eastAsia="ja-JP"/>
        </w:rPr>
      </w:pPr>
      <w:r w:rsidRPr="00C74C69">
        <w:rPr>
          <w:rFonts w:eastAsia="Meiryo UI"/>
          <w:b/>
          <w:bCs/>
          <w:color w:val="000000" w:themeColor="text1"/>
          <w:spacing w:val="-1"/>
          <w:lang w:eastAsia="ja-JP"/>
        </w:rPr>
        <w:t>How a TV Drama Saved Weathercock House</w:t>
      </w:r>
    </w:p>
    <w:p/>
    <w:p w:rsidR="00475AA0" w:rsidRPr="00F15EE4" w:rsidRDefault="00475AA0" w:rsidP="00C74C69">
      <w:pPr>
        <w:spacing w:before="165" w:line="319" w:lineRule="auto"/>
        <w:ind w:left="289" w:right="284"/>
        <w:rPr>
          <w:rFonts w:eastAsia="Meiryo UI"/>
          <w:color w:val="000000" w:themeColor="text1"/>
          <w:sz w:val="24"/>
        </w:rPr>
      </w:pPr>
      <w:r>
        <w:rPr>
          <w:rFonts w:eastAsia="Meiryo UI"/>
          <w:color w:val="000000" w:themeColor="text1"/>
          <w:sz w:val="24"/>
        </w:rPr>
        <w:t>The</w:t>
      </w:r>
      <w:r w:rsidRPr="00F15EE4">
        <w:rPr>
          <w:rFonts w:eastAsia="Meiryo UI"/>
          <w:color w:val="000000" w:themeColor="text1"/>
          <w:sz w:val="24"/>
        </w:rPr>
        <w:t xml:space="preserve"> television drama </w:t>
      </w:r>
      <w:r w:rsidRPr="00F15EE4">
        <w:rPr>
          <w:rFonts w:eastAsia="Meiryo UI"/>
          <w:i/>
          <w:color w:val="000000" w:themeColor="text1"/>
          <w:sz w:val="24"/>
        </w:rPr>
        <w:t>Kazamidori</w:t>
      </w:r>
      <w:r w:rsidRPr="00F15EE4">
        <w:rPr>
          <w:rFonts w:eastAsia="Meiryo UI"/>
          <w:color w:val="000000" w:themeColor="text1"/>
          <w:sz w:val="24"/>
        </w:rPr>
        <w:t xml:space="preserve"> (“Weathercock”), set in Kobe’s Kitano Ijinkan-gai district in the early twentieth century, sparked a </w:t>
      </w:r>
      <w:r>
        <w:rPr>
          <w:rFonts w:eastAsia="Meiryo UI"/>
          <w:color w:val="000000" w:themeColor="text1"/>
          <w:sz w:val="24"/>
        </w:rPr>
        <w:t>revival of</w:t>
      </w:r>
      <w:r w:rsidRPr="00F15EE4">
        <w:rPr>
          <w:rFonts w:eastAsia="Meiryo UI"/>
          <w:color w:val="000000" w:themeColor="text1"/>
          <w:sz w:val="24"/>
        </w:rPr>
        <w:t xml:space="preserve"> interest in the area when it </w:t>
      </w:r>
      <w:r>
        <w:rPr>
          <w:rFonts w:eastAsia="Meiryo UI"/>
          <w:color w:val="000000" w:themeColor="text1"/>
          <w:sz w:val="24"/>
        </w:rPr>
        <w:t>aired</w:t>
      </w:r>
      <w:r w:rsidRPr="00F15EE4">
        <w:rPr>
          <w:rFonts w:eastAsia="Meiryo UI"/>
          <w:color w:val="000000" w:themeColor="text1"/>
          <w:sz w:val="24"/>
        </w:rPr>
        <w:t xml:space="preserve"> in the late 1970s. </w:t>
      </w:r>
      <w:r w:rsidRPr="00F15EE4">
        <w:rPr>
          <w:rFonts w:eastAsia="Meiryo UI"/>
          <w:i/>
          <w:color w:val="000000" w:themeColor="text1"/>
          <w:sz w:val="24"/>
        </w:rPr>
        <w:t>Kazamidori</w:t>
      </w:r>
      <w:r w:rsidRPr="00F15EE4" w:rsidDel="00131CC8">
        <w:rPr>
          <w:rFonts w:eastAsia="Meiryo UI"/>
          <w:color w:val="000000" w:themeColor="text1"/>
          <w:sz w:val="24"/>
        </w:rPr>
        <w:t xml:space="preserve"> </w:t>
      </w:r>
      <w:r w:rsidRPr="00F15EE4">
        <w:rPr>
          <w:rFonts w:eastAsia="Meiryo UI"/>
          <w:color w:val="000000" w:themeColor="text1"/>
          <w:sz w:val="24"/>
        </w:rPr>
        <w:t xml:space="preserve">was inspired by the former Thomas Residence, built around 1909 and popularly known as “Weathercock House” because of the unique weathercock atop its tower. The story </w:t>
      </w:r>
      <w:r>
        <w:rPr>
          <w:rFonts w:eastAsia="Meiryo UI"/>
          <w:color w:val="000000" w:themeColor="text1"/>
          <w:sz w:val="24"/>
        </w:rPr>
        <w:t xml:space="preserve">begins in </w:t>
      </w:r>
      <w:r w:rsidRPr="00F15EE4">
        <w:rPr>
          <w:rFonts w:eastAsia="Meiryo UI"/>
          <w:color w:val="000000" w:themeColor="text1"/>
          <w:sz w:val="24"/>
        </w:rPr>
        <w:t>the Taisho era</w:t>
      </w:r>
      <w:r>
        <w:rPr>
          <w:rFonts w:eastAsia="Meiryo UI"/>
          <w:color w:val="000000" w:themeColor="text1"/>
          <w:sz w:val="24"/>
        </w:rPr>
        <w:t xml:space="preserve"> (1912–1926)</w:t>
      </w:r>
      <w:r w:rsidRPr="00F15EE4">
        <w:rPr>
          <w:rFonts w:eastAsia="Meiryo UI"/>
          <w:color w:val="000000" w:themeColor="text1"/>
          <w:sz w:val="24"/>
        </w:rPr>
        <w:t>, and center</w:t>
      </w:r>
      <w:r>
        <w:rPr>
          <w:rFonts w:eastAsia="Meiryo UI"/>
          <w:color w:val="000000" w:themeColor="text1"/>
          <w:sz w:val="24"/>
        </w:rPr>
        <w:t>s</w:t>
      </w:r>
      <w:r w:rsidRPr="00F15EE4">
        <w:rPr>
          <w:rFonts w:eastAsia="Meiryo UI"/>
          <w:color w:val="000000" w:themeColor="text1"/>
          <w:sz w:val="24"/>
        </w:rPr>
        <w:t xml:space="preserve"> on a heroine who</w:t>
      </w:r>
      <w:r>
        <w:rPr>
          <w:rFonts w:eastAsia="Meiryo UI"/>
          <w:color w:val="000000" w:themeColor="text1"/>
          <w:sz w:val="24"/>
        </w:rPr>
        <w:t>se German husband</w:t>
      </w:r>
      <w:r w:rsidRPr="00F15EE4">
        <w:rPr>
          <w:rFonts w:eastAsia="Meiryo UI"/>
          <w:color w:val="000000" w:themeColor="text1"/>
          <w:sz w:val="24"/>
        </w:rPr>
        <w:t xml:space="preserve"> operated a bakery in Kobe. Although neither the actual Thomas Residence nor the Thomas family is depicted in the drama, it vividly captured the atmosphere of life in Kobe’s international district. </w:t>
      </w:r>
    </w:p>
    <w:p w:rsidR="00475AA0" w:rsidRPr="00F15EE4" w:rsidRDefault="00475AA0" w:rsidP="00C74C69">
      <w:pPr>
        <w:spacing w:before="165" w:line="319" w:lineRule="auto"/>
        <w:ind w:left="289" w:right="284"/>
        <w:rPr>
          <w:rFonts w:eastAsia="Meiryo UI"/>
          <w:color w:val="000000" w:themeColor="text1"/>
          <w:sz w:val="24"/>
        </w:rPr>
      </w:pPr>
    </w:p>
    <w:p w:rsidR="00475AA0" w:rsidRPr="00F15EE4" w:rsidRDefault="00475AA0" w:rsidP="00C74C69">
      <w:pPr>
        <w:spacing w:before="165" w:line="319" w:lineRule="auto"/>
        <w:ind w:left="289" w:right="284"/>
        <w:rPr>
          <w:rFonts w:eastAsia="Meiryo UI"/>
          <w:b/>
          <w:color w:val="000000" w:themeColor="text1"/>
          <w:sz w:val="24"/>
        </w:rPr>
      </w:pPr>
      <w:r w:rsidRPr="00F15EE4">
        <w:rPr>
          <w:rFonts w:eastAsia="Meiryo UI"/>
          <w:color w:val="000000" w:themeColor="text1"/>
          <w:sz w:val="24"/>
        </w:rPr>
        <w:t xml:space="preserve">The popular </w:t>
      </w:r>
      <w:r>
        <w:rPr>
          <w:rFonts w:eastAsia="Meiryo UI"/>
          <w:color w:val="000000" w:themeColor="text1"/>
          <w:sz w:val="24"/>
        </w:rPr>
        <w:t>show</w:t>
      </w:r>
      <w:r w:rsidRPr="00F15EE4">
        <w:rPr>
          <w:rFonts w:eastAsia="Meiryo UI"/>
          <w:color w:val="000000" w:themeColor="text1"/>
          <w:sz w:val="24"/>
        </w:rPr>
        <w:t xml:space="preserve"> was produced by the national TV network NHK and ran in the morning six days a week from October 1977 until April 1978, with over 150 15-minute episodes. It quickly captured the public’s imagination,</w:t>
      </w:r>
      <w:r>
        <w:rPr>
          <w:rFonts w:eastAsia="Meiryo UI"/>
          <w:color w:val="000000" w:themeColor="text1"/>
          <w:sz w:val="24"/>
        </w:rPr>
        <w:t xml:space="preserve"> prompting</w:t>
      </w:r>
      <w:r w:rsidRPr="00F15EE4">
        <w:rPr>
          <w:rFonts w:eastAsia="Meiryo UI"/>
          <w:color w:val="000000" w:themeColor="text1"/>
          <w:sz w:val="24"/>
        </w:rPr>
        <w:t xml:space="preserve"> people to </w:t>
      </w:r>
      <w:r>
        <w:rPr>
          <w:rFonts w:eastAsia="Meiryo UI"/>
          <w:color w:val="000000" w:themeColor="text1"/>
          <w:sz w:val="24"/>
        </w:rPr>
        <w:t xml:space="preserve">learn </w:t>
      </w:r>
      <w:r w:rsidRPr="00F15EE4">
        <w:rPr>
          <w:rFonts w:eastAsia="Meiryo UI"/>
          <w:color w:val="000000" w:themeColor="text1"/>
          <w:sz w:val="24"/>
        </w:rPr>
        <w:t xml:space="preserve">more about Kobe’s </w:t>
      </w:r>
      <w:r w:rsidRPr="00F15EE4">
        <w:rPr>
          <w:rFonts w:eastAsia="Meiryo UI"/>
          <w:i/>
          <w:color w:val="000000" w:themeColor="text1"/>
          <w:sz w:val="24"/>
        </w:rPr>
        <w:t>ijinkan</w:t>
      </w:r>
      <w:r w:rsidRPr="00F15EE4">
        <w:rPr>
          <w:rFonts w:eastAsia="Meiryo UI"/>
          <w:color w:val="000000" w:themeColor="text1"/>
          <w:sz w:val="24"/>
        </w:rPr>
        <w:t xml:space="preserve"> (“foreigner houses”) in general and to visit them </w:t>
      </w:r>
      <w:r>
        <w:rPr>
          <w:rFonts w:eastAsia="Meiryo UI"/>
          <w:color w:val="000000" w:themeColor="text1"/>
          <w:sz w:val="24"/>
        </w:rPr>
        <w:t>in person</w:t>
      </w:r>
      <w:r w:rsidRPr="00F15EE4">
        <w:rPr>
          <w:rFonts w:eastAsia="Meiryo UI"/>
          <w:color w:val="000000" w:themeColor="text1"/>
          <w:sz w:val="24"/>
        </w:rPr>
        <w:t xml:space="preserve">. This noticeable upsurge in interest and tourism was a major </w:t>
      </w:r>
      <w:r>
        <w:rPr>
          <w:rFonts w:eastAsia="Meiryo UI"/>
          <w:color w:val="000000" w:themeColor="text1"/>
          <w:sz w:val="24"/>
        </w:rPr>
        <w:t>impetus for</w:t>
      </w:r>
      <w:r w:rsidRPr="00F15EE4">
        <w:rPr>
          <w:rFonts w:eastAsia="Meiryo UI"/>
          <w:color w:val="000000" w:themeColor="text1"/>
          <w:sz w:val="24"/>
        </w:rPr>
        <w:t xml:space="preserve"> </w:t>
      </w:r>
      <w:r>
        <w:rPr>
          <w:rFonts w:eastAsia="Meiryo UI"/>
          <w:color w:val="000000" w:themeColor="text1"/>
          <w:sz w:val="24"/>
        </w:rPr>
        <w:t xml:space="preserve">the city of </w:t>
      </w:r>
      <w:r w:rsidRPr="00F15EE4">
        <w:rPr>
          <w:rFonts w:eastAsia="Meiryo UI"/>
          <w:color w:val="000000" w:themeColor="text1"/>
          <w:sz w:val="24"/>
        </w:rPr>
        <w:t>Kobe’s decision, in 1979, to create the Kitano-cho/Yamamoto-dori Preservation District for Groups of Traditional Buildings</w:t>
      </w:r>
      <w:r>
        <w:rPr>
          <w:rFonts w:eastAsia="Meiryo UI"/>
          <w:color w:val="000000" w:themeColor="text1"/>
          <w:sz w:val="24"/>
        </w:rPr>
        <w:t>,</w:t>
      </w:r>
      <w:r w:rsidRPr="00F15EE4">
        <w:rPr>
          <w:rFonts w:eastAsia="Meiryo UI"/>
          <w:color w:val="000000" w:themeColor="text1"/>
          <w:sz w:val="24"/>
        </w:rPr>
        <w:t xml:space="preserve"> and </w:t>
      </w:r>
      <w:r>
        <w:rPr>
          <w:rFonts w:eastAsia="Meiryo UI"/>
          <w:color w:val="000000" w:themeColor="text1"/>
          <w:sz w:val="24"/>
        </w:rPr>
        <w:t>for</w:t>
      </w:r>
      <w:r w:rsidRPr="00F15EE4">
        <w:rPr>
          <w:rFonts w:eastAsia="Meiryo UI"/>
          <w:color w:val="000000" w:themeColor="text1"/>
          <w:sz w:val="24"/>
        </w:rPr>
        <w:t xml:space="preserve"> the subsequent restoration and opening of historical structures there.</w:t>
      </w:r>
      <w:r w:rsidRPr="00F15EE4">
        <w:rPr>
          <w:rFonts w:eastAsia="Meiryo UI"/>
          <w:b/>
          <w:color w:val="000000" w:themeColor="text1"/>
          <w:sz w:val="24"/>
        </w:rPr>
        <w:t xml:space="preserve"> </w:t>
      </w:r>
    </w:p>
    <w:p w:rsidR="00475AA0" w:rsidRPr="00F15EE4" w:rsidRDefault="00475AA0" w:rsidP="00C74C69">
      <w:pPr>
        <w:spacing w:before="165" w:line="319" w:lineRule="auto"/>
        <w:ind w:left="289" w:right="284"/>
        <w:rPr>
          <w:rFonts w:eastAsia="Meiryo UI"/>
          <w:b/>
          <w:color w:val="000000" w:themeColor="text1"/>
          <w:sz w:val="24"/>
        </w:rPr>
      </w:pPr>
    </w:p>
    <w:p w:rsidR="00475AA0" w:rsidRPr="008707A5" w:rsidRDefault="00475AA0" w:rsidP="00C74C69">
      <w:pPr>
        <w:spacing w:before="165" w:line="319" w:lineRule="auto"/>
        <w:ind w:left="289" w:right="284"/>
        <w:rPr>
          <w:rFonts w:eastAsia="Meiryo UI"/>
          <w:color w:val="000000" w:themeColor="text1"/>
          <w:sz w:val="24"/>
        </w:rPr>
      </w:pPr>
      <w:r w:rsidRPr="00F15EE4">
        <w:rPr>
          <w:rFonts w:eastAsia="Meiryo UI"/>
          <w:bCs/>
          <w:color w:val="000000" w:themeColor="text1"/>
          <w:sz w:val="24"/>
        </w:rPr>
        <w:t xml:space="preserve">In </w:t>
      </w:r>
      <w:r w:rsidRPr="00F15EE4">
        <w:rPr>
          <w:rFonts w:eastAsia="Meiryo UI"/>
          <w:color w:val="000000" w:themeColor="text1"/>
          <w:sz w:val="24"/>
        </w:rPr>
        <w:t>a surprising twist of fate, Else</w:t>
      </w:r>
      <w:r w:rsidRPr="00F15EE4">
        <w:rPr>
          <w:rFonts w:eastAsia="Meiryo UI"/>
          <w:b/>
          <w:color w:val="000000" w:themeColor="text1"/>
          <w:sz w:val="24"/>
        </w:rPr>
        <w:t xml:space="preserve"> </w:t>
      </w:r>
      <w:r w:rsidRPr="00F15EE4">
        <w:rPr>
          <w:rFonts w:eastAsia="Meiryo UI"/>
          <w:color w:val="000000" w:themeColor="text1"/>
          <w:sz w:val="24"/>
        </w:rPr>
        <w:t>Karbeau</w:t>
      </w:r>
      <w:r w:rsidRPr="00F15EE4">
        <w:rPr>
          <w:rFonts w:eastAsia="Meiryo UI"/>
          <w:b/>
          <w:color w:val="000000" w:themeColor="text1"/>
          <w:sz w:val="24"/>
        </w:rPr>
        <w:t xml:space="preserve"> </w:t>
      </w:r>
      <w:r w:rsidRPr="00F15EE4">
        <w:rPr>
          <w:rFonts w:eastAsia="Meiryo UI"/>
          <w:color w:val="000000" w:themeColor="text1"/>
          <w:sz w:val="24"/>
        </w:rPr>
        <w:t xml:space="preserve">(formerly Thomas), who was then living in Germany but had lived in Weathercock House as a child, heard about </w:t>
      </w:r>
      <w:r w:rsidRPr="00F15EE4">
        <w:rPr>
          <w:rFonts w:eastAsia="Meiryo UI"/>
          <w:i/>
          <w:color w:val="000000" w:themeColor="text1"/>
          <w:sz w:val="24"/>
        </w:rPr>
        <w:t>Kazamidori</w:t>
      </w:r>
      <w:r w:rsidRPr="00F15EE4" w:rsidDel="00131CC8">
        <w:rPr>
          <w:rFonts w:eastAsia="Meiryo UI"/>
          <w:color w:val="000000" w:themeColor="text1"/>
          <w:sz w:val="24"/>
        </w:rPr>
        <w:t xml:space="preserve"> </w:t>
      </w:r>
      <w:r w:rsidRPr="00F15EE4">
        <w:rPr>
          <w:rFonts w:eastAsia="Meiryo UI"/>
          <w:color w:val="000000" w:themeColor="text1"/>
          <w:sz w:val="24"/>
        </w:rPr>
        <w:t>and the interest in the house</w:t>
      </w:r>
      <w:r>
        <w:rPr>
          <w:rFonts w:eastAsia="Meiryo UI"/>
          <w:color w:val="000000" w:themeColor="text1"/>
          <w:sz w:val="24"/>
        </w:rPr>
        <w:t xml:space="preserve"> </w:t>
      </w:r>
      <w:r w:rsidRPr="00F15EE4">
        <w:rPr>
          <w:rFonts w:eastAsia="Meiryo UI"/>
          <w:color w:val="000000" w:themeColor="text1"/>
          <w:sz w:val="24"/>
        </w:rPr>
        <w:t xml:space="preserve">and was inspired to help with its preservation. She visited Kobe </w:t>
      </w:r>
      <w:r w:rsidRPr="005F3A66">
        <w:rPr>
          <w:rFonts w:eastAsia="Meiryo UI"/>
          <w:color w:val="000000" w:themeColor="text1"/>
          <w:sz w:val="24"/>
        </w:rPr>
        <w:t xml:space="preserve">in </w:t>
      </w:r>
      <w:r w:rsidRPr="005F3A66">
        <w:rPr>
          <w:rFonts w:eastAsia="Meiryo UI"/>
          <w:bCs/>
          <w:color w:val="000000" w:themeColor="text1"/>
          <w:sz w:val="24"/>
        </w:rPr>
        <w:t>1979,</w:t>
      </w:r>
      <w:r w:rsidRPr="005F3A66">
        <w:rPr>
          <w:rFonts w:eastAsia="Meiryo UI"/>
          <w:b/>
          <w:color w:val="000000" w:themeColor="text1"/>
          <w:sz w:val="24"/>
        </w:rPr>
        <w:t xml:space="preserve"> </w:t>
      </w:r>
      <w:r w:rsidRPr="005F3A66">
        <w:rPr>
          <w:rFonts w:eastAsia="Meiryo UI"/>
          <w:color w:val="000000" w:themeColor="text1"/>
          <w:sz w:val="24"/>
        </w:rPr>
        <w:t xml:space="preserve">bringing </w:t>
      </w:r>
      <w:r w:rsidRPr="00F15EE4">
        <w:rPr>
          <w:rFonts w:eastAsia="Meiryo UI"/>
          <w:color w:val="000000" w:themeColor="text1"/>
          <w:sz w:val="24"/>
        </w:rPr>
        <w:t xml:space="preserve">with her many photos and documents of the house in its original condition. These served as invaluable records for the experts overseeing </w:t>
      </w:r>
      <w:r>
        <w:rPr>
          <w:rFonts w:eastAsia="Meiryo UI"/>
          <w:color w:val="000000" w:themeColor="text1"/>
          <w:sz w:val="24"/>
        </w:rPr>
        <w:t>its</w:t>
      </w:r>
      <w:r w:rsidRPr="00F15EE4">
        <w:rPr>
          <w:rFonts w:eastAsia="Meiryo UI"/>
          <w:color w:val="000000" w:themeColor="text1"/>
          <w:sz w:val="24"/>
        </w:rPr>
        <w:t xml:space="preserve"> restoration. Thanks to </w:t>
      </w:r>
      <w:r w:rsidRPr="00F15EE4">
        <w:rPr>
          <w:rFonts w:eastAsia="Meiryo UI"/>
          <w:i/>
          <w:color w:val="000000" w:themeColor="text1"/>
          <w:sz w:val="24"/>
        </w:rPr>
        <w:t>Kazamidori</w:t>
      </w:r>
      <w:r w:rsidRPr="00F15EE4">
        <w:rPr>
          <w:rFonts w:eastAsia="Meiryo UI"/>
          <w:color w:val="000000" w:themeColor="text1"/>
          <w:sz w:val="24"/>
        </w:rPr>
        <w:t xml:space="preserve">, the weathercock itself soon became a symbol of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205422C" wp14:editId="4EC87BB5">
                <wp:simplePos x="0" y="0"/>
                <wp:positionH relativeFrom="page">
                  <wp:posOffset>1032933</wp:posOffset>
                </wp:positionH>
                <wp:positionV relativeFrom="paragraph">
                  <wp:posOffset>-21167</wp:posOffset>
                </wp:positionV>
                <wp:extent cx="5613400" cy="491067"/>
                <wp:effectExtent l="0" t="0" r="12700" b="17145"/>
                <wp:wrapNone/>
                <wp:docPr id="73444837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13400" cy="491067"/>
                        </a:xfrm>
                        <a:prstGeom prst="rect">
                          <a:avLst/>
                        </a:prstGeom>
                        <a:noFill/>
                        <a:ln w="3556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45B778" id="docshape8" o:spid="_x0000_s1026" style="position:absolute;margin-left:81.35pt;margin-top:-1.65pt;width:442pt;height:38.6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" filled="f" strokecolor="#231f20" strokeweight=".28pt">
                <v:path arrowok="t"/>
                <w10:wrap anchorx="page"/>
              </v:rect>
            </w:pict>
          </mc:Fallback>
        </mc:AlternateContent>
      </w:r>
      <w:r w:rsidRPr="00F15EE4">
        <w:rPr>
          <w:rFonts w:eastAsia="Meiryo UI"/>
          <w:color w:val="000000" w:themeColor="text1"/>
          <w:sz w:val="24"/>
        </w:rPr>
        <w:t>Kobe’s unique culture and history, appearing on everything from municipal signage to fire</w:t>
      </w:r>
      <w:r w:rsidRPr="00F15EE4">
        <w:rPr>
          <w:rFonts w:eastAsia="Meiryo UI"/>
          <w:color w:val="000000" w:themeColor="text1"/>
          <w:szCs w:val="21"/>
        </w:rPr>
        <w:t xml:space="preserve"> </w:t>
      </w:r>
      <w:r w:rsidRPr="008707A5">
        <w:rPr>
          <w:rFonts w:eastAsia="Meiryo UI"/>
          <w:color w:val="000000" w:themeColor="text1"/>
          <w:sz w:val="24"/>
        </w:rPr>
        <w:t>hydrants.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AA0"/>
    <w:rsid w:val="001A5971"/>
    <w:rsid w:val="00475AA0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366C73B-3536-451F-935F-173F2F155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1"/>
    <w:qFormat/>
    <w:rsid w:val="00475AA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5A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5A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5AA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5AA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5AA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5AA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5AA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5AA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1"/>
    <w:rsid w:val="00475AA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75AA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75AA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75AA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75AA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75AA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75AA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75AA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75AA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75AA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75A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5AA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75A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5A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75A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5AA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75AA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75A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75AA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75AA0"/>
    <w:rPr>
      <w:b/>
      <w:bCs/>
      <w:smallCaps/>
      <w:color w:val="0F4761" w:themeColor="accent1" w:themeShade="BF"/>
      <w:spacing w:val="5"/>
    </w:rPr>
  </w:style>
  <w:style w:type="paragraph" w:styleId="aa">
    <w:name w:val="Body Text"/>
    <w:basedOn w:val="a"/>
    <w:link w:val="ab"/>
    <w:uiPriority w:val="1"/>
    <w:qFormat/>
    <w:rsid w:val="00475AA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lang w:eastAsia="en-US"/>
      <w14:ligatures w14:val="none"/>
    </w:rPr>
  </w:style>
  <w:style w:type="character" w:customStyle="1" w:styleId="ab">
    <w:name w:val="本文 (文字)"/>
    <w:basedOn w:val="a0"/>
    <w:link w:val="aa"/>
    <w:uiPriority w:val="1"/>
    <w:rsid w:val="00475AA0"/>
    <w:rPr>
      <w:rFonts w:ascii="Times New Roman" w:eastAsia="Times New Roman" w:hAnsi="Times New Roman" w:cs="Times New Roman"/>
      <w:kern w:val="0"/>
      <w:sz w:val="24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287</Words>
  <Characters>1639</Characters>
  <Application>Microsoft Office Word</Application>
  <DocSecurity>0</DocSecurity>
  <Lines>13</Lines>
  <Paragraphs>3</Paragraphs>
  <ScaleCrop>false</ScaleCrop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2025-08-29T20:09:00Z</dcterms:created>
  <dcterms:modified xsi:type="dcterms:W3CDTF">2025-08-29T20:09:00Z</dcterms:modified>
</cp:coreProperties>
</file>