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B4B" w:rsidRPr="00A55303" w:rsidRDefault="00A34B4B" w:rsidP="00A34B4B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>
        <w:rPr>
          <w:b/>
        </w:rPr>
        <w:t>宮內站與宮內商店街</w:t>
      </w:r>
    </w:p>
    <w:p w:rsidR="00A34B4B" w:rsidRPr="00A55303" w:rsidRDefault="00A34B4B" w:rsidP="00A34B4B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  <w:r/>
    </w:p>
    <w:p w:rsidR="00A34B4B" w:rsidRPr="00A55303" w:rsidRDefault="00A34B4B" w:rsidP="00A34B4B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 xml:space="preserve">　　從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JR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上越線和信越線的宮內站可輕鬆到達長岡市歷史悠久的攝田屋地區。在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20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世紀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70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年代汽車文化興起之前，該車站曾是熙熙攘攘的經濟中心地區，無數購物者、商人、工人和遊客來到此地，遊客前來以宮內及清酒、醬油、味噌老店而聞名的攝田屋觀光。</w:t>
      </w:r>
    </w:p>
    <w:p w:rsidR="00A34B4B" w:rsidRPr="00A55303" w:rsidRDefault="00A34B4B" w:rsidP="00A34B4B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A34B4B" w:rsidRPr="00A55303" w:rsidRDefault="00A34B4B" w:rsidP="00A34B4B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 xml:space="preserve">　　宮內站附近的舊三國街道部分道路上，店舖鱗次櫛比，被稱為宮內商店街。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20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世紀初的鼎盛時期還曾有電影院和公共澡堂。這條道路埋藏著由攝田屋實業家今井與三郎發明的融雪管道，於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1961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年在長岡市首次安裝。融雪管道釋放出溫暖的地下水，融化道路上的積雪。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br/>
      </w:r>
      <w:r w:rsidRPr="00A55303">
        <w:rPr>
          <w:rFonts w:ascii="Source Han Sans TW Normal" w:eastAsia="Source Han Sans TW Normal" w:hAnsi="Source Han Sans TW Normal" w:cs="Times New Roman" w:hint="eastAsia"/>
          <w:lang w:val="zh-TW" w:eastAsia="zh-TW" w:bidi="zh-TW"/>
        </w:rPr>
        <w:br/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 xml:space="preserve">　　隨著汽車使用量增加，宮內商店街內的店鋪數量逐漸減少，但仍保留一些老字號店鋪。如今，這條商店街上還有理髮店、服裝店、米店、藥局、五金行及幾家餐廳等。位於宮內站附近的青島食堂，據說是長岡名菜生薑醬油拉麵的鼻祖。</w:t>
      </w:r>
    </w:p>
    <w:p w:rsidR="00A34B4B" w:rsidRPr="00A55303" w:rsidRDefault="00A34B4B" w:rsidP="00A34B4B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A34B4B" w:rsidRPr="00A55303" w:rsidRDefault="00A34B4B" w:rsidP="00A34B4B">
      <w:pPr>
        <w:spacing w:line="0" w:lineRule="atLeast"/>
        <w:rPr>
          <w:rFonts w:ascii="Times New Roman" w:eastAsia="Source Han Sans TW Normal" w:hAnsi="Times New Roman" w:cs="Times New Roman"/>
          <w:sz w:val="24"/>
          <w:lang w:val="zh-CN" w:eastAsia="zh-TW" w:bidi="zh-CN"/>
        </w:rPr>
      </w:pP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 xml:space="preserve">　　沿街的許多建築都會延伸出由柱子支撐的屋簷，以便行人即使在長岡冬季大雪紛飛時也能暢通無阻地購物。這些設有屋頂的小巷營造出傳統小鎮的氛圍。目前，該市與居民合作，支援展示該地區魅力的事業和活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4B"/>
    <w:rsid w:val="001A5971"/>
    <w:rsid w:val="00625A2B"/>
    <w:rsid w:val="00A34B4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BDF91-D91C-42E4-A0A2-E575EAD1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B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B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B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B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B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B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B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B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B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B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4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4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4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4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4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4B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4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4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4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4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B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4B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4B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4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2025-08-29T17:37:00Z</dcterms:created>
  <dcterms:modified xsi:type="dcterms:W3CDTF">2025-08-29T17:37:00Z</dcterms:modified>
</cp:coreProperties>
</file>