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F93" w:rsidRPr="00236A4B" w:rsidRDefault="00180F93" w:rsidP="00900110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鳥居</w:t>
      </w:r>
    </w:p>
    <w:p/>
    <w:p w:rsidR="00180F93" w:rsidRPr="00236A4B" w:rsidRDefault="00180F93" w:rsidP="00900110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這座</w:t>
      </w:r>
      <w:r w:rsidRPr="00236A4B">
        <w:rPr>
          <w:szCs w:val="22"/>
        </w:rPr>
        <w:t>7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公尺高的鳥居建於西元</w:t>
      </w:r>
      <w:r w:rsidRPr="00236A4B">
        <w:rPr>
          <w:szCs w:val="22"/>
        </w:rPr>
        <w:t>1928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年，是為了慶祝兩年前第</w:t>
      </w:r>
      <w:r w:rsidRPr="00236A4B">
        <w:rPr>
          <w:szCs w:val="22"/>
        </w:rPr>
        <w:t>124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代天皇昭和天皇即位所建。鳥居上懸掛的匾額刻有神社所供奉的三大主神之一「布都御魂大神」的名號。</w:t>
      </w:r>
    </w:p>
    <w:p w:rsidR="00180F93" w:rsidRPr="00236A4B" w:rsidRDefault="00180F93" w:rsidP="00900110">
      <w:pPr>
        <w:ind w:firstLine="284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鳥居在神道教中，代表了眾神所在的神聖領域跟俗世日常世界之間的界線，穿過鳥居就如同跨越寺廟、教堂、清真寺或猶太教堂的大門。</w:t>
      </w:r>
    </w:p>
    <w:p w:rsidR="00180F93" w:rsidRPr="00236A4B" w:rsidRDefault="00180F93" w:rsidP="00900110">
      <w:pPr>
        <w:ind w:firstLine="284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鳥居的起源眾說紛紜，相傳是因為眾神為了恢復世界的光明，而聚集許多公雞在棲木上啼叫，希望藉此引誘太陽女神「天照大神」離開躲藏的洞窟。「鳥居」的意思是「小鳥棲息的地方」，也跟這個傳說吻合。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93"/>
    <w:rsid w:val="00180F9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8547E-7E14-4C2A-8961-585DD4CB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F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F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F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F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F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F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F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0F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0F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0F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0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0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0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0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0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0F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0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0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0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F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0F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0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0F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0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