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C6C" w:rsidRPr="00150CA0" w:rsidRDefault="00404C6C" w:rsidP="00404C6C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bCs/>
          <w:kern w:val="0"/>
          <w:lang w:eastAsia="zh-TW"/>
        </w:rPr>
      </w:pPr>
      <w:r>
        <w:rPr>
          <w:b/>
        </w:rPr>
        <w:t>南阿爾卑斯的花朵與森林</w:t>
      </w:r>
    </w:p>
    <w:p w:rsidR="00404C6C" w:rsidRPr="00150CA0" w:rsidRDefault="00404C6C" w:rsidP="00404C6C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bCs/>
          <w:kern w:val="0"/>
          <w:lang w:eastAsia="zh-TW"/>
        </w:rPr>
      </w:pPr>
      <w:r/>
    </w:p>
    <w:p w:rsidR="00404C6C" w:rsidRPr="00150CA0" w:rsidRDefault="00404C6C" w:rsidP="00404C6C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bCs/>
          <w:kern w:val="0"/>
        </w:rPr>
      </w:pPr>
      <w:r w:rsidRPr="00150CA0">
        <w:rPr>
          <w:rFonts w:ascii="Source Han Sans TW Normal" w:eastAsia="Source Han Sans TW Normal" w:hAnsi="Source Han Sans TW Normal" w:cstheme="majorHAnsi"/>
          <w:b/>
          <w:bCs/>
          <w:kern w:val="0"/>
        </w:rPr>
        <w:t>分布於各個地帶</w:t>
      </w:r>
    </w:p>
    <w:p w:rsidR="00404C6C" w:rsidRPr="00150CA0" w:rsidRDefault="00404C6C" w:rsidP="00404C6C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kern w:val="0"/>
          <w:lang w:eastAsia="zh-TW"/>
        </w:rPr>
      </w:pPr>
      <w:bookmarkStart w:id="0" w:name="_Hlk188903032"/>
      <w:r w:rsidRPr="00150CA0">
        <w:rPr>
          <w:rFonts w:ascii="Source Han Sans TW Normal" w:eastAsia="Source Han Sans TW Normal" w:hAnsi="Source Han Sans TW Normal" w:cstheme="majorHAnsi"/>
          <w:kern w:val="0"/>
          <w:lang w:eastAsia="zh-TW"/>
        </w:rPr>
        <w:t>南阿爾卑斯頗值得注意的森林界線極高，森林生長、擴及的範圍高度可達海拔2,700公尺</w:t>
      </w:r>
      <w:r w:rsidRPr="00150CA0">
        <w:rPr>
          <w:rFonts w:ascii="Source Han Sans TW Normal" w:eastAsia="Source Han Sans TW Normal" w:hAnsi="Source Han Sans TW Normal" w:cstheme="majorHAnsi"/>
          <w:lang w:eastAsia="zh-TW"/>
        </w:rPr>
        <w:t>。</w:t>
      </w:r>
      <w:bookmarkEnd w:id="0"/>
      <w:r w:rsidRPr="00150CA0">
        <w:rPr>
          <w:rFonts w:ascii="Source Han Sans TW Normal" w:eastAsia="Source Han Sans TW Normal" w:hAnsi="Source Han Sans TW Normal" w:cstheme="majorHAnsi"/>
          <w:kern w:val="0"/>
          <w:lang w:eastAsia="zh-TW"/>
        </w:rPr>
        <w:t>此乃得益於山脈的地質特性，例如土壤有著卓越的保水能力；地理位置在南方，以至夏季降水豐富，冬季降雪相對較少。</w:t>
      </w:r>
    </w:p>
    <w:p w:rsidR="00404C6C" w:rsidRPr="00150CA0" w:rsidRDefault="00404C6C" w:rsidP="00404C6C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kern w:val="0"/>
          <w:lang w:eastAsia="zh-TW"/>
        </w:rPr>
      </w:pPr>
    </w:p>
    <w:p w:rsidR="00404C6C" w:rsidRPr="00150CA0" w:rsidRDefault="00404C6C" w:rsidP="00404C6C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kern w:val="0"/>
          <w:lang w:eastAsia="zh-TW"/>
        </w:rPr>
      </w:pPr>
      <w:r w:rsidRPr="00150CA0">
        <w:rPr>
          <w:rFonts w:ascii="Source Han Sans TW Normal" w:eastAsia="Source Han Sans TW Normal" w:hAnsi="Source Han Sans TW Normal" w:cstheme="majorHAnsi"/>
          <w:kern w:val="0"/>
          <w:lang w:eastAsia="zh-TW"/>
        </w:rPr>
        <w:t>森林在此明顯地分為四個區域，即低地帶（海拔低於800公尺）、山地帶（800-1,600公尺）、亞高山帶（1,600-2,700公尺）和高山帶（超過2,700公尺）。每個區域都有其獨特的樹木種群。低地帶以常綠闊葉林為主，包括橡樹、紅楠（Machilus thunbergii）和長果錐（Castanopsis sieboldii）；山地帶有日光冷杉、鐵杉和日本山毛櫸等樹木分布於此；亞高山帶的主要樹種是日本扁柏、白葉冷杉等常綠針葉樹；高山帶的樹木從形態上反映出環境的嚴酷——岳樺在冬雪的重壓下，沿著山坡平行生長，猶如彎曲的手臂；偃松隨著海拔的上升越來越矮，在海拔2,700公尺處尚能與人一樣高，到了山頂卻只有膝蓋以下的高度。</w:t>
      </w:r>
    </w:p>
    <w:p w:rsidR="00404C6C" w:rsidRPr="00150CA0" w:rsidRDefault="00404C6C" w:rsidP="00404C6C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kern w:val="0"/>
          <w:lang w:eastAsia="zh-TW"/>
        </w:rPr>
      </w:pPr>
    </w:p>
    <w:p w:rsidR="00404C6C" w:rsidRPr="00150CA0" w:rsidRDefault="00404C6C" w:rsidP="00404C6C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kern w:val="0"/>
          <w:lang w:eastAsia="zh-TW"/>
        </w:rPr>
      </w:pPr>
      <w:r w:rsidRPr="00150CA0">
        <w:rPr>
          <w:rFonts w:ascii="Source Han Sans TW Normal" w:eastAsia="Source Han Sans TW Normal" w:hAnsi="Source Han Sans TW Normal" w:cstheme="majorHAnsi"/>
          <w:kern w:val="0"/>
          <w:lang w:eastAsia="zh-TW"/>
        </w:rPr>
        <w:t>在亞高山帶，隨著樹木越發低矮與稀疏，花朵卻越發繁茂。南阿爾卑斯的高山草甸是各種開花植物的家園。其中最常見的兩個品種是黃色的長白金蓮花（Trollius japonicus）和白色的伏毛銀蓮花（Anemone narcissiflora）。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6C"/>
    <w:rsid w:val="001A5971"/>
    <w:rsid w:val="00404C6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3DC64-36F4-4D95-8D95-0761AC4F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C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C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C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C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C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C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C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4C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4C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4C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4C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4C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4C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4C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4C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4C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4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4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4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C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4C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4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4C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4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