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D9A" w:rsidRPr="00AA402A" w:rsidRDefault="00541D9A" w:rsidP="00541D9A">
      <w:pPr>
        <w:tabs>
          <w:tab w:val="left" w:pos="1227"/>
        </w:tabs>
        <w:adjustRightInd w:val="0"/>
        <w:snapToGrid w:val="0"/>
        <w:rPr>
          <w:rFonts w:ascii="Source Han Sans TW Normal" w:eastAsia="Source Han Sans TW Normal" w:hAnsi="Source Han Sans TW Normal" w:cstheme="majorHAnsi"/>
          <w:bCs/>
        </w:rPr>
      </w:pPr>
      <w:r w:rsidRPr="00AA402A">
        <w:rPr>
          <w:rFonts w:ascii="Source Han Sans TW Normal" w:eastAsia="Source Han Sans TW Normal" w:hAnsi="Source Han Sans TW Normal" w:cstheme="majorHAnsi"/>
          <w:b/>
        </w:rPr>
        <w:t>北岳</w:t>
      </w:r>
      <w:r w:rsidRPr="00AA402A">
        <w:rPr>
          <w:rFonts w:ascii="Source Han Sans TW Normal" w:eastAsia="Source Han Sans TW Normal" w:hAnsi="Source Han Sans TW Normal" w:cstheme="majorHAnsi"/>
          <w:b/>
        </w:rPr>
        <w:br/>
      </w:r>
    </w:p>
    <w:p/>
    <w:p w:rsidR="00541D9A" w:rsidRDefault="00541D9A" w:rsidP="00541D9A">
      <w:pPr>
        <w:tabs>
          <w:tab w:val="left" w:pos="1227"/>
        </w:tabs>
        <w:adjustRightInd w:val="0"/>
        <w:snapToGrid w:val="0"/>
        <w:rPr>
          <w:rFonts w:ascii="Source Han Sans TW Normal" w:eastAsia="Source Han Sans TW Normal" w:hAnsi="Source Han Sans TW Normal" w:cstheme="majorHAnsi"/>
          <w:b/>
        </w:rPr>
      </w:pPr>
      <w:r w:rsidRPr="00AA402A">
        <w:rPr>
          <w:rFonts w:ascii="Source Han Sans TW Normal" w:eastAsia="Source Han Sans TW Normal" w:hAnsi="Source Han Sans TW Normal" w:cstheme="majorHAnsi"/>
          <w:b/>
          <w:lang w:eastAsia="zh-TW"/>
        </w:rPr>
        <w:t>公園的驕傲</w:t>
      </w:r>
    </w:p>
    <w:p w:rsidR="00541D9A" w:rsidRPr="00AA402A" w:rsidRDefault="00541D9A" w:rsidP="00541D9A">
      <w:pPr>
        <w:tabs>
          <w:tab w:val="left" w:pos="1227"/>
        </w:tabs>
        <w:adjustRightInd w:val="0"/>
        <w:snapToGrid w:val="0"/>
        <w:rPr>
          <w:rFonts w:ascii="Source Han Sans TW Normal" w:eastAsia="Source Han Sans TW Normal" w:hAnsi="Source Han Sans TW Normal" w:cstheme="majorHAnsi"/>
          <w:b/>
        </w:rPr>
      </w:pPr>
    </w:p>
    <w:p w:rsidR="00541D9A" w:rsidRPr="00AA402A" w:rsidRDefault="00541D9A" w:rsidP="00541D9A">
      <w:pPr>
        <w:tabs>
          <w:tab w:val="left" w:pos="1227"/>
        </w:tabs>
        <w:adjustRightInd w:val="0"/>
        <w:snapToGrid w:val="0"/>
        <w:rPr>
          <w:rFonts w:ascii="Source Han Sans TW Normal" w:eastAsia="Source Han Sans TW Normal" w:hAnsi="Source Han Sans TW Normal" w:cstheme="majorHAnsi"/>
          <w:bCs/>
          <w:lang w:eastAsia="zh-TW"/>
        </w:rPr>
      </w:pPr>
      <w:r w:rsidRPr="00AA402A">
        <w:rPr>
          <w:rFonts w:ascii="Source Han Sans TW Normal" w:eastAsia="Source Han Sans TW Normal" w:hAnsi="Source Han Sans TW Normal" w:cstheme="majorHAnsi"/>
          <w:bCs/>
          <w:lang w:eastAsia="zh-TW"/>
        </w:rPr>
        <w:t>北岳是僅次於富士山的日本第二高峰，無論從北面還是南面看，海拔3,193公尺的山峰均呈現出壯麗的金字塔形狀。此山岳東側的600公尺高懸崖——北岳岩壁，是日本最高的岩壁，吸引著無數的登山愛好者。雖然北岳的海拔比富士山低約580公尺，但其森林界線較高，達到驚人的2,700公尺，因此頂端區域的植被豐富。北岳著名的高山草甸於7月和8月時花朵盛開，很是絢麗多彩。</w:t>
      </w:r>
    </w:p>
    <w:p w:rsidR="00541D9A" w:rsidRPr="00AA402A" w:rsidRDefault="00541D9A" w:rsidP="00541D9A">
      <w:pPr>
        <w:tabs>
          <w:tab w:val="left" w:pos="1227"/>
        </w:tabs>
        <w:adjustRightInd w:val="0"/>
        <w:snapToGrid w:val="0"/>
        <w:rPr>
          <w:rFonts w:ascii="Source Han Sans TW Normal" w:eastAsia="Source Han Sans TW Normal" w:hAnsi="Source Han Sans TW Normal" w:cstheme="majorHAnsi"/>
          <w:bCs/>
          <w:lang w:eastAsia="zh-TW"/>
        </w:rPr>
      </w:pPr>
    </w:p>
    <w:p w:rsidR="00541D9A" w:rsidRPr="00AA402A" w:rsidRDefault="00541D9A" w:rsidP="00541D9A">
      <w:pPr>
        <w:tabs>
          <w:tab w:val="left" w:pos="1227"/>
        </w:tabs>
        <w:adjustRightInd w:val="0"/>
        <w:snapToGrid w:val="0"/>
        <w:rPr>
          <w:rFonts w:ascii="Source Han Sans TW Normal" w:eastAsia="Source Han Sans TW Normal" w:hAnsi="Source Han Sans TW Normal" w:cstheme="majorHAnsi"/>
          <w:bCs/>
          <w:lang w:eastAsia="zh-TW"/>
        </w:rPr>
      </w:pPr>
      <w:r w:rsidRPr="00AA402A">
        <w:rPr>
          <w:rFonts w:ascii="Source Han Sans TW Normal" w:eastAsia="Source Han Sans TW Normal" w:hAnsi="Source Han Sans TW Normal" w:cstheme="majorHAnsi"/>
          <w:bCs/>
          <w:lang w:eastAsia="zh-TW"/>
        </w:rPr>
        <w:t>站在山頂上，可以眺望東南方向的日本最高峰富士山和南方的日本第三高峰間之岳。此外，西北方的仙丈岳和北方的甲斐駒岳也都盡收眼底。北岳因構造抬升（Tectonic uplift）而每一年長高3公釐左右，</w:t>
      </w:r>
      <w:r w:rsidRPr="00AA402A">
        <w:rPr>
          <w:rFonts w:ascii="Source Han Sans TW Normal" w:eastAsia="Source Han Sans TW Normal" w:hAnsi="Source Han Sans TW Normal" w:cstheme="majorHAnsi" w:hint="eastAsia"/>
          <w:bCs/>
          <w:lang w:eastAsia="zh-TW"/>
        </w:rPr>
        <w:t>所以</w:t>
      </w:r>
      <w:r w:rsidRPr="00AA402A">
        <w:rPr>
          <w:rFonts w:ascii="Source Han Sans TW Normal" w:eastAsia="Source Han Sans TW Normal" w:hAnsi="Source Han Sans TW Normal" w:cstheme="majorHAnsi"/>
          <w:bCs/>
          <w:lang w:eastAsia="zh-TW"/>
        </w:rPr>
        <w:t>其高度有可能約在20萬年之後</w:t>
      </w:r>
      <w:r w:rsidRPr="00AA402A">
        <w:rPr>
          <w:rFonts w:ascii="Source Han Sans TW Normal" w:eastAsia="Source Han Sans TW Normal" w:hAnsi="Source Han Sans TW Normal" w:cstheme="majorHAnsi" w:hint="eastAsia"/>
          <w:bCs/>
          <w:lang w:eastAsia="zh-TW"/>
        </w:rPr>
        <w:t>就追</w:t>
      </w:r>
      <w:r w:rsidRPr="00AA402A">
        <w:rPr>
          <w:rFonts w:ascii="Source Han Sans TW Normal" w:eastAsia="Source Han Sans TW Normal" w:hAnsi="Source Han Sans TW Normal" w:cstheme="majorHAnsi"/>
          <w:bCs/>
          <w:lang w:eastAsia="zh-TW"/>
        </w:rPr>
        <w:t>上富士山</w:t>
      </w:r>
      <w:r w:rsidRPr="00AA402A">
        <w:rPr>
          <w:rFonts w:ascii="Source Han Sans TW Normal" w:eastAsia="Source Han Sans TW Normal" w:hAnsi="Source Han Sans TW Normal" w:cstheme="majorHAnsi" w:hint="eastAsia"/>
          <w:bCs/>
          <w:lang w:eastAsia="zh-TW"/>
        </w:rPr>
        <w:t>。</w:t>
      </w:r>
    </w:p>
    <w:p w:rsidR="00541D9A" w:rsidRPr="00AA402A" w:rsidRDefault="00541D9A" w:rsidP="00541D9A">
      <w:pPr>
        <w:tabs>
          <w:tab w:val="left" w:pos="1227"/>
        </w:tabs>
        <w:adjustRightInd w:val="0"/>
        <w:snapToGrid w:val="0"/>
        <w:rPr>
          <w:rFonts w:ascii="Source Han Sans TW Normal" w:eastAsia="Source Han Sans TW Normal" w:hAnsi="Source Han Sans TW Normal" w:cstheme="majorHAnsi"/>
          <w:bCs/>
          <w:lang w:eastAsia="zh-TW"/>
        </w:rPr>
      </w:pPr>
    </w:p>
    <w:p w:rsidR="00541D9A" w:rsidRPr="00AA402A" w:rsidRDefault="00541D9A" w:rsidP="00541D9A">
      <w:pPr>
        <w:tabs>
          <w:tab w:val="left" w:pos="1227"/>
        </w:tabs>
        <w:adjustRightInd w:val="0"/>
        <w:snapToGrid w:val="0"/>
        <w:rPr>
          <w:rFonts w:ascii="Source Han Sans TW Normal" w:eastAsia="Source Han Sans TW Normal" w:hAnsi="Source Han Sans TW Normal" w:cstheme="majorHAnsi"/>
          <w:bCs/>
          <w:lang w:eastAsia="zh-TW"/>
        </w:rPr>
      </w:pPr>
      <w:r w:rsidRPr="00AA402A">
        <w:rPr>
          <w:rFonts w:ascii="Source Han Sans TW Normal" w:eastAsia="Source Han Sans TW Normal" w:hAnsi="Source Han Sans TW Normal" w:cstheme="majorHAnsi" w:hint="eastAsia"/>
          <w:bCs/>
          <w:lang w:eastAsia="zh-TW"/>
        </w:rPr>
        <w:t>這裡</w:t>
      </w:r>
      <w:r w:rsidRPr="00AA402A">
        <w:rPr>
          <w:rFonts w:ascii="Source Han Sans TW Normal" w:eastAsia="Source Han Sans TW Normal" w:hAnsi="Source Han Sans TW Normal" w:cstheme="majorHAnsi"/>
          <w:bCs/>
          <w:lang w:eastAsia="zh-TW"/>
        </w:rPr>
        <w:t>傳統的登山路線始自廣河原登山口（海拔1,550公尺）。由於2022年一座橋樑被</w:t>
      </w:r>
      <w:r w:rsidRPr="00AA402A">
        <w:rPr>
          <w:rFonts w:ascii="Source Han Sans TW Normal" w:eastAsia="Source Han Sans TW Normal" w:hAnsi="Source Han Sans TW Normal" w:cstheme="majorHAnsi" w:hint="eastAsia"/>
          <w:bCs/>
          <w:lang w:eastAsia="zh-TW"/>
        </w:rPr>
        <w:t>沖毀</w:t>
      </w:r>
      <w:r w:rsidRPr="00AA402A">
        <w:rPr>
          <w:rFonts w:ascii="Source Han Sans TW Normal" w:eastAsia="Source Han Sans TW Normal" w:hAnsi="Source Han Sans TW Normal" w:cstheme="majorHAnsi"/>
          <w:bCs/>
          <w:lang w:eastAsia="zh-TW"/>
        </w:rPr>
        <w:t>，曾經是近路的大樺澤路線被封閉，</w:t>
      </w:r>
      <w:r w:rsidRPr="00AA402A">
        <w:rPr>
          <w:rFonts w:ascii="Source Han Sans TW Normal" w:eastAsia="Source Han Sans TW Normal" w:hAnsi="Source Han Sans TW Normal" w:cstheme="majorHAnsi" w:hint="eastAsia"/>
          <w:bCs/>
          <w:lang w:eastAsia="zh-TW"/>
        </w:rPr>
        <w:t>以致</w:t>
      </w:r>
      <w:r w:rsidRPr="00AA402A">
        <w:rPr>
          <w:rFonts w:ascii="Source Han Sans TW Normal" w:eastAsia="Source Han Sans TW Normal" w:hAnsi="Source Han Sans TW Normal" w:cstheme="majorHAnsi"/>
          <w:bCs/>
          <w:lang w:eastAsia="zh-TW"/>
        </w:rPr>
        <w:t>現在只剩下穿越森林的較長路線可供利用。在海拔2,200公尺的白根御池小屋，有三條通往山頂的路線可供遊客選擇。其中的一條挑戰性極高，來到此路線的人必須沿著一處</w:t>
      </w:r>
      <w:r w:rsidRPr="00AA402A">
        <w:rPr>
          <w:rFonts w:ascii="Source Han Sans TW Normal" w:eastAsia="Source Han Sans TW Normal" w:hAnsi="Source Han Sans TW Normal" w:cstheme="majorHAnsi" w:hint="eastAsia"/>
          <w:bCs/>
          <w:lang w:eastAsia="zh-TW"/>
        </w:rPr>
        <w:t>7</w:t>
      </w:r>
      <w:r w:rsidRPr="00AA402A">
        <w:rPr>
          <w:rFonts w:ascii="Source Han Sans TW Normal" w:eastAsia="Source Han Sans TW Normal" w:hAnsi="Source Han Sans TW Normal" w:cstheme="majorHAnsi"/>
          <w:bCs/>
          <w:lang w:eastAsia="zh-TW"/>
        </w:rPr>
        <w:t>月仍有積雪覆蓋的溪谷向上攀登。</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9A"/>
    <w:rsid w:val="001A5971"/>
    <w:rsid w:val="00541D9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AE345D-B535-4AE2-A2E6-E8443462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D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1D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1D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1D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1D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1D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1D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1D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1D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1D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1D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1D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1D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1D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1D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1D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1D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1D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1D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1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1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D9A"/>
    <w:pPr>
      <w:spacing w:before="160"/>
      <w:jc w:val="center"/>
    </w:pPr>
    <w:rPr>
      <w:i/>
      <w:iCs/>
      <w:color w:val="404040" w:themeColor="text1" w:themeTint="BF"/>
    </w:rPr>
  </w:style>
  <w:style w:type="character" w:customStyle="1" w:styleId="a8">
    <w:name w:val="引用文 (文字)"/>
    <w:basedOn w:val="a0"/>
    <w:link w:val="a7"/>
    <w:uiPriority w:val="29"/>
    <w:rsid w:val="00541D9A"/>
    <w:rPr>
      <w:i/>
      <w:iCs/>
      <w:color w:val="404040" w:themeColor="text1" w:themeTint="BF"/>
    </w:rPr>
  </w:style>
  <w:style w:type="paragraph" w:styleId="a9">
    <w:name w:val="List Paragraph"/>
    <w:basedOn w:val="a"/>
    <w:uiPriority w:val="34"/>
    <w:qFormat/>
    <w:rsid w:val="00541D9A"/>
    <w:pPr>
      <w:ind w:left="720"/>
      <w:contextualSpacing/>
    </w:pPr>
  </w:style>
  <w:style w:type="character" w:styleId="21">
    <w:name w:val="Intense Emphasis"/>
    <w:basedOn w:val="a0"/>
    <w:uiPriority w:val="21"/>
    <w:qFormat/>
    <w:rsid w:val="00541D9A"/>
    <w:rPr>
      <w:i/>
      <w:iCs/>
      <w:color w:val="0F4761" w:themeColor="accent1" w:themeShade="BF"/>
    </w:rPr>
  </w:style>
  <w:style w:type="paragraph" w:styleId="22">
    <w:name w:val="Intense Quote"/>
    <w:basedOn w:val="a"/>
    <w:next w:val="a"/>
    <w:link w:val="23"/>
    <w:uiPriority w:val="30"/>
    <w:qFormat/>
    <w:rsid w:val="00541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1D9A"/>
    <w:rPr>
      <w:i/>
      <w:iCs/>
      <w:color w:val="0F4761" w:themeColor="accent1" w:themeShade="BF"/>
    </w:rPr>
  </w:style>
  <w:style w:type="character" w:styleId="24">
    <w:name w:val="Intense Reference"/>
    <w:basedOn w:val="a0"/>
    <w:uiPriority w:val="32"/>
    <w:qFormat/>
    <w:rsid w:val="00541D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2025-08-29T17:31:00Z</dcterms:created>
  <dcterms:modified xsi:type="dcterms:W3CDTF">2025-08-29T17:31:00Z</dcterms:modified>
</cp:coreProperties>
</file>