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238" w:rsidRPr="00AA402A" w:rsidRDefault="00273238" w:rsidP="00273238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/>
        </w:rPr>
      </w:pPr>
      <w:r>
        <w:rPr>
          <w:b/>
        </w:rPr>
        <w:t>白峰三山</w:t>
      </w:r>
    </w:p>
    <w:p/>
    <w:p w:rsidR="00273238" w:rsidRPr="00AA402A" w:rsidRDefault="00273238" w:rsidP="00273238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/>
        </w:rPr>
      </w:pPr>
      <w:r w:rsidRPr="00AA402A">
        <w:rPr>
          <w:rFonts w:ascii="Source Han Sans TW Normal" w:eastAsia="Source Han Sans TW Normal" w:hAnsi="Source Han Sans TW Normal" w:cstheme="majorHAnsi"/>
          <w:b/>
          <w:lang w:eastAsia="zh-TW"/>
        </w:rPr>
        <w:br/>
        <w:t>三座冠雪</w:t>
      </w:r>
      <w:r w:rsidRPr="00AA402A">
        <w:rPr>
          <w:rFonts w:ascii="Source Han Sans TW Normal" w:eastAsia="Source Han Sans TW Normal" w:hAnsi="Source Han Sans TW Normal" w:cstheme="majorHAnsi" w:hint="eastAsia"/>
          <w:b/>
          <w:lang w:eastAsia="zh-TW"/>
        </w:rPr>
        <w:t>的</w:t>
      </w:r>
      <w:r w:rsidRPr="00AA402A">
        <w:rPr>
          <w:rFonts w:ascii="Source Han Sans TW Normal" w:eastAsia="Source Han Sans TW Normal" w:hAnsi="Source Han Sans TW Normal" w:cstheme="majorHAnsi"/>
          <w:b/>
          <w:lang w:eastAsia="zh-TW"/>
        </w:rPr>
        <w:t>白頭山</w:t>
      </w:r>
    </w:p>
    <w:p w:rsidR="00273238" w:rsidRPr="00AA402A" w:rsidRDefault="00273238" w:rsidP="00273238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/>
        </w:rPr>
      </w:pPr>
    </w:p>
    <w:p w:rsidR="00273238" w:rsidRPr="00AA402A" w:rsidRDefault="00273238" w:rsidP="00273238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AA402A">
        <w:rPr>
          <w:rFonts w:ascii="Source Han Sans TW Normal" w:eastAsia="Source Han Sans TW Normal" w:hAnsi="Source Han Sans TW Normal" w:cstheme="majorHAnsi"/>
          <w:bCs/>
        </w:rPr>
        <w:t>北岳是「白峰三山」中最北端的山峰。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南邊的其他兩座山峰分別是間之岳和農鳥岳。顧名思義，間之岳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就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位於這三座山的中間。北岳海拔3,193公尺，是日本的第二高峰；間之岳海拔3,190公尺，緊隨其後位列第三；農鳥岳也沒有遜色太多，海拔逾3,000公尺。</w:t>
      </w:r>
    </w:p>
    <w:p w:rsidR="00273238" w:rsidRPr="00AA402A" w:rsidRDefault="00273238" w:rsidP="00273238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273238" w:rsidRPr="00AA402A" w:rsidRDefault="00273238" w:rsidP="00273238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農鳥岳因其東側山坡上的一個在春季融雪後</w:t>
      </w:r>
      <w:r w:rsidRPr="00AA402A">
        <w:rPr>
          <w:rFonts w:ascii="ＭＳ ゴシック" w:eastAsia="ＭＳ ゴシック" w:hAnsi="ＭＳ ゴシック" w:cs="ＭＳ ゴシック" w:hint="eastAsia"/>
          <w:bCs/>
          <w:lang w:eastAsia="zh-TW"/>
        </w:rPr>
        <w:t>残</w:t>
      </w:r>
      <w:r w:rsidRPr="00AA402A">
        <w:rPr>
          <w:rFonts w:ascii="Source Han Sans TW Normal" w:eastAsia="Source Han Sans TW Normal" w:hAnsi="Source Han Sans TW Normal" w:cs="Source Han Sans TW Normal" w:hint="eastAsia"/>
          <w:bCs/>
          <w:lang w:eastAsia="zh-TW"/>
        </w:rPr>
        <w:t>留，形似鳥兒的雪塊而得名。傳統上，農民會將這個雪塊的出現視作開始播種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那一年的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稻穀的標記。</w:t>
      </w:r>
    </w:p>
    <w:p w:rsidR="00273238" w:rsidRPr="00AA402A" w:rsidRDefault="00273238" w:rsidP="00273238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273238" w:rsidRPr="00AA402A" w:rsidRDefault="00273238" w:rsidP="00273238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間之岳上有兩個高海拔的圓形凹地，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也就是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冰斗。一個是東側山坡的細澤冰斗，另一個是東北側的北澤冰斗。據推測，間之岳原來要比現在高出幾十公尺；之所以形成了如今這般寬闊的山頂樣貌，是因為原來的山頂已然崩塌不見。</w:t>
      </w:r>
    </w:p>
    <w:p w:rsidR="00273238" w:rsidRPr="00AA402A" w:rsidRDefault="00273238" w:rsidP="00273238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273238" w:rsidRPr="00AA402A" w:rsidRDefault="00273238" w:rsidP="00273238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遊客若要走遍白峰三山，整個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行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程從廣河原開始，到奈良田結束，可以選擇費力的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二日遊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，也可以選擇更為悠閒的三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日遊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38"/>
    <w:rsid w:val="001A5971"/>
    <w:rsid w:val="0027323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5FCB44-143E-490F-8A34-4129C782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2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2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2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2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2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2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2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32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32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32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3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3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3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3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3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32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3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3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3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3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2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32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3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32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32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2025-08-29T17:31:00Z</dcterms:created>
  <dcterms:modified xsi:type="dcterms:W3CDTF">2025-08-29T17:31:00Z</dcterms:modified>
</cp:coreProperties>
</file>