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73B0" w:rsidRPr="00AA402A" w:rsidRDefault="00F573B0" w:rsidP="00F573B0">
      <w:pPr>
        <w:tabs>
          <w:tab w:val="left" w:pos="1227"/>
        </w:tabs>
        <w:adjustRightInd w:val="0"/>
        <w:snapToGrid w:val="0"/>
        <w:contextualSpacing/>
        <w:rPr>
          <w:rFonts w:ascii="Source Han Sans TW Normal" w:eastAsia="Source Han Sans TW Normal" w:hAnsi="Source Han Sans TW Normal" w:cstheme="majorHAnsi"/>
          <w:bCs/>
        </w:rPr>
      </w:pPr>
      <w:r w:rsidRPr="00AA402A">
        <w:rPr>
          <w:rFonts w:ascii="Source Han Sans TW Normal" w:eastAsia="Source Han Sans TW Normal" w:hAnsi="Source Han Sans TW Normal" w:cstheme="majorHAnsi"/>
          <w:b/>
        </w:rPr>
        <w:t>鳳凰三山</w:t>
      </w:r>
      <w:r w:rsidRPr="00AA402A">
        <w:rPr>
          <w:rFonts w:ascii="Source Han Sans TW Normal" w:eastAsia="Source Han Sans TW Normal" w:hAnsi="Source Han Sans TW Normal" w:cstheme="majorHAnsi"/>
          <w:b/>
        </w:rPr>
        <w:br/>
      </w:r>
    </w:p>
    <w:p/>
    <w:p w:rsidR="00F573B0" w:rsidRPr="00AA402A" w:rsidRDefault="00F573B0" w:rsidP="00F573B0">
      <w:pPr>
        <w:tabs>
          <w:tab w:val="left" w:pos="1227"/>
        </w:tabs>
        <w:adjustRightInd w:val="0"/>
        <w:snapToGrid w:val="0"/>
        <w:contextualSpacing/>
        <w:rPr>
          <w:rFonts w:ascii="Source Han Sans TW Normal" w:eastAsia="Source Han Sans TW Normal" w:hAnsi="Source Han Sans TW Normal" w:cstheme="majorHAnsi"/>
          <w:b/>
          <w:lang w:eastAsia="zh-TW"/>
        </w:rPr>
      </w:pPr>
      <w:r w:rsidRPr="00AA402A">
        <w:rPr>
          <w:rFonts w:ascii="Source Han Sans TW Normal" w:eastAsia="Source Han Sans TW Normal" w:hAnsi="Source Han Sans TW Normal" w:cstheme="majorHAnsi"/>
          <w:b/>
          <w:lang w:eastAsia="zh-TW"/>
        </w:rPr>
        <w:t>不死鳥之山</w:t>
      </w:r>
    </w:p>
    <w:p w:rsidR="00F573B0" w:rsidRPr="00AA402A" w:rsidRDefault="00F573B0" w:rsidP="00F573B0">
      <w:pPr>
        <w:tabs>
          <w:tab w:val="left" w:pos="1227"/>
        </w:tabs>
        <w:adjustRightInd w:val="0"/>
        <w:snapToGrid w:val="0"/>
        <w:contextualSpacing/>
        <w:rPr>
          <w:rFonts w:ascii="Source Han Sans TW Normal" w:eastAsia="Source Han Sans TW Normal" w:hAnsi="Source Han Sans TW Normal" w:cstheme="majorHAnsi"/>
          <w:bCs/>
        </w:rPr>
      </w:pPr>
    </w:p>
    <w:p w:rsidR="00F573B0" w:rsidRPr="00AA402A" w:rsidRDefault="00F573B0" w:rsidP="00F573B0">
      <w:pPr>
        <w:tabs>
          <w:tab w:val="left" w:pos="1227"/>
        </w:tabs>
        <w:adjustRightInd w:val="0"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鳳凰三山位於北岳的東北方約5公里之處，</w:t>
      </w:r>
      <w:bookmarkStart w:id="0" w:name="_Hlk188913521"/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是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由三座從</w:t>
      </w:r>
      <w:bookmarkEnd w:id="0"/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北到南依次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為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地藏岳（2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,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764公尺）、觀音岳（2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,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841公尺）和藥師岳（2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,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780公尺）的山峰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所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組成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的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。這三座山峰看似終年被積雪覆蓋，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其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實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是因為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山頂是由淺色花崗岩所構成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的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。</w:t>
      </w:r>
    </w:p>
    <w:p w:rsidR="00F573B0" w:rsidRPr="00AA402A" w:rsidRDefault="00F573B0" w:rsidP="00F573B0">
      <w:pPr>
        <w:tabs>
          <w:tab w:val="left" w:pos="1227"/>
        </w:tabs>
        <w:adjustRightInd w:val="0"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F573B0" w:rsidRPr="00AA402A" w:rsidRDefault="00F573B0" w:rsidP="00F573B0">
      <w:pPr>
        <w:tabs>
          <w:tab w:val="left" w:pos="1227"/>
        </w:tabs>
        <w:adjustRightInd w:val="0"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bookmarkStart w:id="1" w:name="_Hlk188913606"/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「Ho-o」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是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鳳凰的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日語發音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，英譯為Phoenix（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即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不死鳥）。</w:t>
      </w:r>
      <w:bookmarkEnd w:id="1"/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鳳凰在東亞的傳統中是一種神鳥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；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在和平、繁榮和良政的時候出現，在動亂的時候消失。為了與之相稱，這三座山峰都被賦予了宗教性的名稱。地藏是保護兒童和旅人的菩薩，觀音是慈悲為懷的菩薩，藥師是醫治和療癒的佛陀。</w:t>
      </w:r>
    </w:p>
    <w:p w:rsidR="00F573B0" w:rsidRPr="00AA402A" w:rsidRDefault="00F573B0" w:rsidP="00F573B0">
      <w:pPr>
        <w:tabs>
          <w:tab w:val="left" w:pos="1227"/>
        </w:tabs>
        <w:adjustRightInd w:val="0"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F573B0" w:rsidRPr="00AA402A" w:rsidRDefault="00F573B0" w:rsidP="00F573B0">
      <w:pPr>
        <w:adjustRightInd w:val="0"/>
        <w:snapToGrid w:val="0"/>
        <w:contextualSpacing/>
        <w:mirrorIndents/>
        <w:rPr>
          <w:rFonts w:ascii="PMingLiU" w:eastAsia="PMingLiU" w:hAnsi="PMingLiU" w:cs="Times New Roman"/>
          <w:kern w:val="0"/>
          <w:lang w:eastAsia="zh-TW"/>
        </w:rPr>
      </w:pP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在地藏岳的山頂，有一塊引人注目的20公尺高岩柱，人稱「方尖碑」。已知的首位登頂者是來自英國的聖公會傳教士沃爾特・韋斯頓牧師（Walter Weston, 1861-1940）。熱愛爬山的韋斯頓於1896年出版《日本阿爾卑斯山脈的登山與探險》一書，講述了他在登山冒險中的經歷。日本人在韋斯頓出現之前，甚少冒險進入山區，除非是為了砍伐樹木或宗教修行等實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用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目的。因此，韋斯頓被視為日本現代休閒登山之父。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B0"/>
    <w:rsid w:val="001A5971"/>
    <w:rsid w:val="00625A2B"/>
    <w:rsid w:val="00C41D39"/>
    <w:rsid w:val="00F5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6F1309-ACD9-4FA8-B71F-2FAFEA57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3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3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3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3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3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3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3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73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73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73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57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7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7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7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7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73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73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7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3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7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73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3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73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7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73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73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2025-08-29T17:31:00Z</dcterms:created>
  <dcterms:modified xsi:type="dcterms:W3CDTF">2025-08-29T17:31:00Z</dcterms:modified>
</cp:coreProperties>
</file>