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1F41" w:rsidRPr="00AA402A" w:rsidRDefault="00A61F41" w:rsidP="00A61F41">
      <w:pPr>
        <w:tabs>
          <w:tab w:val="left" w:pos="1227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Cs/>
        </w:rPr>
      </w:pPr>
      <w:r w:rsidRPr="00AA402A">
        <w:rPr>
          <w:rFonts w:ascii="Source Han Sans TW Normal" w:eastAsia="Source Han Sans TW Normal" w:hAnsi="Source Han Sans TW Normal" w:cstheme="majorHAnsi"/>
          <w:b/>
          <w:lang w:eastAsia="zh-TW"/>
        </w:rPr>
        <w:t>甲斐駒岳</w:t>
      </w:r>
      <w:r w:rsidRPr="00AA402A">
        <w:rPr>
          <w:rFonts w:ascii="Source Han Sans TW Normal" w:eastAsia="Source Han Sans TW Normal" w:hAnsi="Source Han Sans TW Normal" w:cstheme="majorHAnsi"/>
          <w:b/>
          <w:lang w:eastAsia="zh-TW"/>
        </w:rPr>
        <w:br/>
      </w:r>
    </w:p>
    <w:p/>
    <w:p w:rsidR="00A61F41" w:rsidRPr="00AA402A" w:rsidRDefault="00A61F41" w:rsidP="00A61F41">
      <w:pPr>
        <w:tabs>
          <w:tab w:val="left" w:pos="1227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/>
        </w:rPr>
      </w:pPr>
      <w:r w:rsidRPr="00AA402A">
        <w:rPr>
          <w:rFonts w:ascii="Source Han Sans TW Normal" w:eastAsia="Source Han Sans TW Normal" w:hAnsi="Source Han Sans TW Normal" w:cstheme="majorHAnsi"/>
          <w:b/>
          <w:lang w:eastAsia="zh-TW"/>
        </w:rPr>
        <w:t>山中修行者的目的地</w:t>
      </w:r>
    </w:p>
    <w:p w:rsidR="00A61F41" w:rsidRPr="00AA402A" w:rsidRDefault="00A61F41" w:rsidP="00A61F41">
      <w:pPr>
        <w:tabs>
          <w:tab w:val="left" w:pos="1227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/>
        </w:rPr>
      </w:pPr>
    </w:p>
    <w:p w:rsidR="00A61F41" w:rsidRPr="00AA402A" w:rsidRDefault="00A61F41" w:rsidP="00A61F41">
      <w:pPr>
        <w:tabs>
          <w:tab w:val="left" w:pos="1227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甲斐駒岳的山頂由花崗岩構成，呈金字塔狀，位於北岳以北約6公里處。其名稱中的「甲斐」指的是日本古代的甲斐國（現為山梨縣），而「駒」則意指這座山形似駿馬。</w:t>
      </w:r>
    </w:p>
    <w:p w:rsidR="00A61F41" w:rsidRPr="00AA402A" w:rsidRDefault="00A61F41" w:rsidP="00A61F41">
      <w:pPr>
        <w:tabs>
          <w:tab w:val="left" w:pos="1227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A61F41" w:rsidRPr="00AA402A" w:rsidRDefault="00A61F41" w:rsidP="00A61F41">
      <w:pPr>
        <w:tabs>
          <w:tab w:val="left" w:pos="1227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從橫手駒岳神社出發，沿「黑戶尾根」登山路線可一路攀登至海拔2,967公尺的山頂。最早有人攀登此一路線是在1816年，此後甲斐駒岳便成了修驗道的修行者的朝聖之地。在第二次世界大戰之前，身穿白袍的朝聖群眾會在</w:t>
      </w:r>
      <w:bookmarkStart w:id="0" w:name="_Hlk188914001"/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攀登時一邊搖響鈴鐺，一邊吟誦神道的祓詞和佛教的般若心經</w:t>
      </w:r>
      <w:bookmarkEnd w:id="0"/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。這條路線沿途有許多紀念碑，山頂還有小間的攝末社（奧宮）。時至今日仍有朝聖者在這條路線上攀登、修行，儘管人數已大不如前。</w:t>
      </w:r>
    </w:p>
    <w:p w:rsidR="00A61F41" w:rsidRPr="00AA402A" w:rsidRDefault="00A61F41" w:rsidP="00A61F41">
      <w:pPr>
        <w:tabs>
          <w:tab w:val="left" w:pos="1227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A61F41" w:rsidRPr="00AA402A" w:rsidRDefault="00A61F41" w:rsidP="00A61F4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由於橫手駒岳神社位於海拔770公尺之處，和山頂的高低落差將近2,200公尺，因此這條登山路線被評為日本三條最難攀登的路線（日本三大急登）之一，與北阿爾卑斯烏帽子岳的「山毛櫸立尾根」路線以及「谷川岳西黑尾根」路線齊名。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雖然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從神社到頂峰再往下到北澤</w:t>
      </w:r>
      <w:r w:rsidRPr="00AA402A">
        <w:rPr>
          <w:rFonts w:ascii="ＭＳ ゴシック" w:eastAsia="ＭＳ ゴシック" w:hAnsi="ＭＳ ゴシック" w:cs="ＭＳ ゴシック" w:hint="eastAsia"/>
          <w:bCs/>
          <w:lang w:eastAsia="zh-TW"/>
        </w:rPr>
        <w:t>峠</w:t>
      </w:r>
      <w:r w:rsidRPr="00AA402A">
        <w:rPr>
          <w:rFonts w:ascii="Source Han Sans TW Normal" w:eastAsia="Source Han Sans TW Normal" w:hAnsi="Source Han Sans TW Normal" w:cs="Source Han Sans TW Normal" w:hint="eastAsia"/>
          <w:bCs/>
          <w:lang w:eastAsia="zh-TW"/>
        </w:rPr>
        <w:t>的路線全程僅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12公里，但由於途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中有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許多的階梯、鏈條和陡峭的岩壁，</w:t>
      </w:r>
      <w:r w:rsidRPr="00AA402A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一般</w:t>
      </w:r>
      <w:r w:rsidRPr="00AA402A">
        <w:rPr>
          <w:rFonts w:ascii="Source Han Sans TW Normal" w:eastAsia="Source Han Sans TW Normal" w:hAnsi="Source Han Sans TW Normal" w:cstheme="majorHAnsi"/>
          <w:bCs/>
          <w:lang w:eastAsia="zh-TW"/>
        </w:rPr>
        <w:t>遊客要在一日之內走完並不容易，所以最好分兩天進行。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41"/>
    <w:rsid w:val="001A5971"/>
    <w:rsid w:val="00625A2B"/>
    <w:rsid w:val="00A61F4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5EB8E9-6F2D-4BBD-9882-2484B9C4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F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F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F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F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F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F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F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1F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1F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1F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1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1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1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1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1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1F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1F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1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F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1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1F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F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1F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1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1F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1F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2025-08-29T17:31:00Z</dcterms:created>
  <dcterms:modified xsi:type="dcterms:W3CDTF">2025-08-29T17:31:00Z</dcterms:modified>
</cp:coreProperties>
</file>