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山原國立公園</w:t>
      </w:r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山原國立公園成立於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2016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年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9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月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15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日，是日本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35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個國立公園中成立時間較晚的一個。公園位於沖繩島北端，佔地面積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21,022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公頃，地理特點包括被茂密森林覆蓋的山巒、崎嶇的懸崖、邊</w:t>
      </w:r>
      <w:r w:rsidRPr="00230111">
        <w:rPr>
          <w:rFonts w:ascii="Source Han Sans TW Normal" w:eastAsia="Source Han Sans TW Normal" w:hAnsi="Source Han Sans TW Normal" w:cs="Malgun Gothic" w:hint="eastAsia"/>
          <w:bCs/>
          <w:kern w:val="0"/>
          <w:lang w:val="zh-TW" w:eastAsia="zh-TW" w:bidi="zh-TW"/>
        </w:rPr>
        <w:t>戶</w:t>
      </w:r>
      <w:r w:rsidRPr="00230111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岬附近的喀斯特地貌，以及慶佐次川河口處的紅樹林等。在北緯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27 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度附近一帶，像山原擁有如此大規模的亞熱帶森林之處極為罕見，因為墨西哥北部、利比亞沙漠和印度西北部等在同樣緯度上的其他地區大多氣候乾燥。得益於季風與暖流「黑潮」等因素，山原地區因雨水充沛而孕育了種類豐富的植物，從高大的沖繩栲（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Castanopsis s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ieboldii）到大型蕨類植物，再到小型稀有蘭花，應有盡有。</w:t>
      </w:r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山原棲息著多種動物，其中許多為島嶼長期與亞洲大陸及日本本土隔離後所特有的物種。雖然山原的面積僅占日本總面積的</w:t>
      </w: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0.1 %</w:t>
      </w: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不到，但卻擁有約日本一半的鳥類品種以及四分之一的蛙類品種。部分瀕危物種，如日本唯一不會飛行的山原秧雞及野口啄木鳥等，均受到嚴格保護，以期其種群的恢復。</w:t>
      </w:r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山原周邊的陸地與海洋自然環境，一直以來都是當地居民賴以為生的重要資源來源。例如，森林長期為當地人提供木炭、柴火與木材，既滿足當地使用需求，也用於與沖繩其他地區的貿易往來。過去，山原地區曾經歷資源過度開發的時期；近年來，當地居民積極推動可持續的森林資源利用方式，並持續努力保護野生動物，防止外來物種入侵。</w:t>
      </w:r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23011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 xml:space="preserve"> </w:t>
      </w:r>
    </w:p>
    <w:p w:rsidR="003030CA" w:rsidRPr="00230111" w:rsidRDefault="003030CA" w:rsidP="003030CA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230111">
        <w:rPr>
          <w:rFonts w:ascii="Source Han Sans TW Normal" w:eastAsia="Source Han Sans TW Normal" w:hAnsi="Source Han Sans TW Normal" w:hint="eastAsia"/>
          <w:bCs/>
          <w:kern w:val="0"/>
          <w:lang w:val="zh-TW" w:eastAsia="zh-TW" w:bidi="zh-TW"/>
        </w:rPr>
        <w:t>遊客在山原國立公園，可以透過參加團體旅遊、徒步旅行、峽谷探險、輕體體驗、動物觀察等活動，深度體驗這塊土地上獨特的自然環境與充滿活力的地方文化。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0CA"/>
    <w:rsid w:val="001A5971"/>
    <w:rsid w:val="003030CA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D5541E-9D1D-4B72-81C1-F05162DB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0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0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0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0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0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0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0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30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30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30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3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3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3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3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30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30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3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3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3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0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30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3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30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3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