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5E0" w:rsidRDefault="003625E0">
      <w:pPr>
        <w:rPr>
          <w:rFonts w:ascii="思源黑體 TW Normal" w:eastAsia="思源黑體 TW Normal" w:hAnsi="思源黑體 TW Normal" w:cs="思源黑體 TW Normal"/>
          <w:b/>
          <w:szCs w:val="22"/>
          <w:lang w:eastAsia="zh-CN"/>
        </w:rPr>
      </w:pPr>
      <w:r>
        <w:rPr>
          <w:b/>
        </w:rPr>
        <w:t>什麼是天然紀念物？</w:t>
      </w:r>
    </w:p>
    <w:p/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天然紀念物指的是經由國家、縣府或市府認定為具有高度科學價值的動物、植物、礦物及地質景觀。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b/>
          <w:szCs w:val="22"/>
        </w:rPr>
        <w:t>燒石山公園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米之山斷層遍及整個大牟田地區，斷層的滑動形成了這片懸崖，並且暴露出煤層。如今，燒石山公園涵蓋了整條垂直斷層，範圍自北向南延伸10公里，寬度約200至300公尺。登上從停車場通往觀景點的階梯，往左看即可清楚看到斷層。在靠近停車場的斷層西側，可看到一條4000萬年歷史的煤層，寬度介於30至50公分、長約10公尺。這裡是九州唯一能同時觀察垂直斷層與露天煤層的景點。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在燒石山公園發現的豐富露天煤層，使得大牟田數百年都因煤礦而聞名。大牟田的煤礦最早於1469年在附近的稻荷山被發現。燒石山斷層於2006年由福岡縣指定為天然紀念物。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25E0" w:rsidRDefault="003625E0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rFonts w:ascii="思源黑體 TW Normal" w:eastAsia="思源黑體 TW Normal" w:hAnsi="思源黑體 TW Normal" w:cs="思源黑體 TW Normal"/>
          <w:b/>
          <w:szCs w:val="22"/>
        </w:rPr>
        <w:t>土穴朴樹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朴樹是一種落葉喬木，常見於日本本州、四國、九州，以及東亞地區。朴樹的平均高度約為20公尺，樹幹周長為3公尺。不過土穴朴樹的更為龐大，最近的測量結果顯示高達24公尺，樹幹周長5.5公尺。從東向西的樹冠跨度達27公尺，南北則達18公尺。該樹所在的地主認為這棵樹的樹齡已超過三個世紀。</w:t>
      </w: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3625E0" w:rsidRDefault="003625E0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這棵樹於1979年經福岡縣指定為天然紀念物，因為它是縣內唯一長到如此大小的朴樹。它的名稱取自所在的土穴地區。大牟田市於2016年將它指定為景觀重要樹木。這棵被視為在地象徵的樹，從北側觀賞最佳。每年4月至5月是它的開花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E0"/>
    <w:rsid w:val="001A5971"/>
    <w:rsid w:val="003625E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F4153-8A9D-41FB-871D-E7B4957A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5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5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5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5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5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5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5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5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5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